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A254B6" w14:textId="77777777" w:rsidR="00C12838" w:rsidRDefault="00B537AA" w:rsidP="00C12838">
      <w:pPr>
        <w:pStyle w:val="Title"/>
        <w:contextualSpacing w:val="0"/>
        <w:jc w:val="center"/>
        <w:rPr>
          <w:b/>
          <w:sz w:val="36"/>
          <w:szCs w:val="36"/>
        </w:rPr>
      </w:pPr>
      <w:bookmarkStart w:id="0" w:name="h.2wmliaswnqdv" w:colFirst="0" w:colLast="0"/>
      <w:bookmarkEnd w:id="0"/>
      <w:r w:rsidRPr="00C12838">
        <w:rPr>
          <w:b/>
          <w:noProof/>
          <w:sz w:val="20"/>
          <w:szCs w:val="20"/>
        </w:rPr>
        <w:drawing>
          <wp:anchor distT="0" distB="0" distL="114300" distR="114300" simplePos="0" relativeHeight="251657216" behindDoc="1" locked="0" layoutInCell="1" allowOverlap="1" wp14:anchorId="33F86B21" wp14:editId="5C32B34B">
            <wp:simplePos x="0" y="0"/>
            <wp:positionH relativeFrom="margin">
              <wp:posOffset>0</wp:posOffset>
            </wp:positionH>
            <wp:positionV relativeFrom="margin">
              <wp:posOffset>0</wp:posOffset>
            </wp:positionV>
            <wp:extent cx="1106170" cy="921385"/>
            <wp:effectExtent l="0" t="0" r="0" b="0"/>
            <wp:wrapTight wrapText="bothSides">
              <wp:wrapPolygon edited="0">
                <wp:start x="13763" y="0"/>
                <wp:lineTo x="10044" y="447"/>
                <wp:lineTo x="744" y="5806"/>
                <wp:lineTo x="0" y="8485"/>
                <wp:lineTo x="372" y="18310"/>
                <wp:lineTo x="1860" y="20990"/>
                <wp:lineTo x="17855" y="20990"/>
                <wp:lineTo x="21203" y="20543"/>
                <wp:lineTo x="20831" y="15184"/>
                <wp:lineTo x="8184" y="14291"/>
                <wp:lineTo x="20459" y="12058"/>
                <wp:lineTo x="21203" y="10272"/>
                <wp:lineTo x="21203" y="893"/>
                <wp:lineTo x="17855" y="0"/>
                <wp:lineTo x="137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A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170" cy="921385"/>
                    </a:xfrm>
                    <a:prstGeom prst="rect">
                      <a:avLst/>
                    </a:prstGeom>
                  </pic:spPr>
                </pic:pic>
              </a:graphicData>
            </a:graphic>
            <wp14:sizeRelH relativeFrom="margin">
              <wp14:pctWidth>0</wp14:pctWidth>
            </wp14:sizeRelH>
            <wp14:sizeRelV relativeFrom="margin">
              <wp14:pctHeight>0</wp14:pctHeight>
            </wp14:sizeRelV>
          </wp:anchor>
        </w:drawing>
      </w:r>
    </w:p>
    <w:p w14:paraId="6A98A5D4" w14:textId="77777777" w:rsidR="00C406BF" w:rsidRPr="00C12838" w:rsidRDefault="00004705" w:rsidP="00C12838">
      <w:pPr>
        <w:pStyle w:val="Title"/>
        <w:contextualSpacing w:val="0"/>
        <w:jc w:val="center"/>
        <w:rPr>
          <w:b/>
          <w:sz w:val="36"/>
          <w:szCs w:val="36"/>
        </w:rPr>
      </w:pPr>
      <w:r w:rsidRPr="00C12838">
        <w:rPr>
          <w:b/>
          <w:sz w:val="36"/>
          <w:szCs w:val="36"/>
        </w:rPr>
        <w:t>P</w:t>
      </w:r>
      <w:r w:rsidR="00B537AA" w:rsidRPr="00C12838">
        <w:rPr>
          <w:b/>
          <w:sz w:val="36"/>
          <w:szCs w:val="36"/>
        </w:rPr>
        <w:t>ublic Relations</w:t>
      </w:r>
      <w:r w:rsidRPr="00C12838">
        <w:rPr>
          <w:b/>
          <w:sz w:val="36"/>
          <w:szCs w:val="36"/>
        </w:rPr>
        <w:t xml:space="preserve"> Award</w:t>
      </w:r>
    </w:p>
    <w:p w14:paraId="7D1E9C70" w14:textId="77777777" w:rsidR="00B537AA" w:rsidRPr="00C12838" w:rsidRDefault="00B537AA">
      <w:pPr>
        <w:rPr>
          <w:b/>
          <w:sz w:val="20"/>
          <w:szCs w:val="20"/>
          <w:u w:val="single"/>
        </w:rPr>
      </w:pPr>
    </w:p>
    <w:p w14:paraId="1A648082" w14:textId="77777777" w:rsidR="00C12838" w:rsidRDefault="00C12838" w:rsidP="00CE03E2">
      <w:pPr>
        <w:spacing w:line="240" w:lineRule="auto"/>
        <w:rPr>
          <w:b/>
          <w:sz w:val="24"/>
          <w:szCs w:val="24"/>
          <w:u w:val="single"/>
        </w:rPr>
      </w:pPr>
    </w:p>
    <w:p w14:paraId="0E99FD96" w14:textId="77777777" w:rsidR="00F0378A" w:rsidRDefault="00F0378A" w:rsidP="00CE03E2">
      <w:pPr>
        <w:spacing w:line="240" w:lineRule="auto"/>
        <w:rPr>
          <w:b/>
          <w:sz w:val="24"/>
          <w:szCs w:val="24"/>
        </w:rPr>
      </w:pPr>
    </w:p>
    <w:p w14:paraId="48EFEEDA" w14:textId="59E057ED" w:rsidR="00575137" w:rsidRDefault="00575137" w:rsidP="00CE03E2">
      <w:pPr>
        <w:spacing w:line="240" w:lineRule="auto"/>
        <w:rPr>
          <w:sz w:val="24"/>
          <w:szCs w:val="24"/>
        </w:rPr>
      </w:pPr>
      <w:r>
        <w:rPr>
          <w:b/>
          <w:sz w:val="24"/>
          <w:szCs w:val="24"/>
        </w:rPr>
        <w:t>Description</w:t>
      </w:r>
      <w:r w:rsidR="00C12838" w:rsidRPr="00C12838">
        <w:rPr>
          <w:sz w:val="24"/>
          <w:szCs w:val="24"/>
        </w:rPr>
        <w:t xml:space="preserve"> </w:t>
      </w:r>
    </w:p>
    <w:p w14:paraId="6F4C6339" w14:textId="249A98B0" w:rsidR="00575137" w:rsidRDefault="00575137" w:rsidP="00CE03E2">
      <w:pPr>
        <w:spacing w:line="240" w:lineRule="auto"/>
        <w:rPr>
          <w:sz w:val="24"/>
          <w:szCs w:val="24"/>
        </w:rPr>
      </w:pPr>
      <w:r>
        <w:rPr>
          <w:sz w:val="24"/>
          <w:szCs w:val="24"/>
        </w:rPr>
        <w:t xml:space="preserve">The purpose of this award is to recognize Nebraska FCCLA chapters who utilize a variety of media </w:t>
      </w:r>
      <w:r w:rsidR="00F0378A">
        <w:rPr>
          <w:sz w:val="24"/>
          <w:szCs w:val="24"/>
        </w:rPr>
        <w:t>formats</w:t>
      </w:r>
      <w:r>
        <w:rPr>
          <w:sz w:val="24"/>
          <w:szCs w:val="24"/>
        </w:rPr>
        <w:t xml:space="preserve"> to promote FCCLA and their local chapter. </w:t>
      </w:r>
      <w:r w:rsidRPr="00C12838">
        <w:rPr>
          <w:sz w:val="24"/>
          <w:szCs w:val="24"/>
        </w:rPr>
        <w:t>This award</w:t>
      </w:r>
      <w:r>
        <w:rPr>
          <w:sz w:val="24"/>
          <w:szCs w:val="24"/>
        </w:rPr>
        <w:t xml:space="preserve"> is</w:t>
      </w:r>
      <w:r w:rsidRPr="00C12838">
        <w:rPr>
          <w:sz w:val="24"/>
          <w:szCs w:val="24"/>
        </w:rPr>
        <w:t xml:space="preserve"> open to any FCCLA Chapter in Nebraska</w:t>
      </w:r>
      <w:r>
        <w:rPr>
          <w:sz w:val="24"/>
          <w:szCs w:val="24"/>
        </w:rPr>
        <w:t xml:space="preserve"> and</w:t>
      </w:r>
      <w:r w:rsidRPr="00C12838">
        <w:rPr>
          <w:sz w:val="24"/>
          <w:szCs w:val="24"/>
        </w:rPr>
        <w:t xml:space="preserve"> may be received as often as the standards are met. </w:t>
      </w:r>
    </w:p>
    <w:p w14:paraId="47481392" w14:textId="77777777" w:rsidR="00575137" w:rsidRDefault="00575137" w:rsidP="00CE03E2">
      <w:pPr>
        <w:spacing w:line="240" w:lineRule="auto"/>
        <w:rPr>
          <w:sz w:val="24"/>
          <w:szCs w:val="24"/>
        </w:rPr>
      </w:pPr>
    </w:p>
    <w:p w14:paraId="4B6ED97C" w14:textId="616F2423" w:rsidR="00D81649" w:rsidRPr="00D81649" w:rsidRDefault="00D81649" w:rsidP="00CE03E2">
      <w:pPr>
        <w:spacing w:line="240" w:lineRule="auto"/>
        <w:rPr>
          <w:b/>
          <w:bCs/>
          <w:sz w:val="24"/>
          <w:szCs w:val="24"/>
        </w:rPr>
      </w:pPr>
      <w:r>
        <w:rPr>
          <w:b/>
          <w:bCs/>
          <w:sz w:val="24"/>
          <w:szCs w:val="24"/>
        </w:rPr>
        <w:t>Requirements</w:t>
      </w:r>
    </w:p>
    <w:p w14:paraId="3D98ABFF" w14:textId="00F54919" w:rsidR="00575137" w:rsidRDefault="0009407A" w:rsidP="00CE03E2">
      <w:pPr>
        <w:spacing w:line="240" w:lineRule="auto"/>
        <w:rPr>
          <w:sz w:val="24"/>
          <w:szCs w:val="24"/>
        </w:rPr>
      </w:pPr>
      <w:r>
        <w:rPr>
          <w:sz w:val="24"/>
          <w:szCs w:val="24"/>
        </w:rPr>
        <w:t>To receive this</w:t>
      </w:r>
      <w:r w:rsidR="00004705" w:rsidRPr="00C12838">
        <w:rPr>
          <w:sz w:val="24"/>
          <w:szCs w:val="24"/>
        </w:rPr>
        <w:t xml:space="preserve"> award, </w:t>
      </w:r>
      <w:r w:rsidR="00B537AA" w:rsidRPr="00C12838">
        <w:rPr>
          <w:sz w:val="24"/>
          <w:szCs w:val="24"/>
        </w:rPr>
        <w:t>a chapter</w:t>
      </w:r>
      <w:r w:rsidR="00004705" w:rsidRPr="00C12838">
        <w:rPr>
          <w:sz w:val="24"/>
          <w:szCs w:val="24"/>
        </w:rPr>
        <w:t xml:space="preserve"> </w:t>
      </w:r>
      <w:r w:rsidR="00F0378A">
        <w:rPr>
          <w:sz w:val="24"/>
          <w:szCs w:val="24"/>
        </w:rPr>
        <w:t xml:space="preserve">must document four (4) different </w:t>
      </w:r>
      <w:r w:rsidR="00D81649">
        <w:rPr>
          <w:sz w:val="24"/>
          <w:szCs w:val="24"/>
        </w:rPr>
        <w:t>uses of media</w:t>
      </w:r>
      <w:r w:rsidR="00F0378A">
        <w:rPr>
          <w:sz w:val="24"/>
          <w:szCs w:val="24"/>
        </w:rPr>
        <w:t xml:space="preserve"> per quarter related to the quarterly theme. Chapters are encouraged to use the Quarterly Communications Resources developed by national FCCLA, but their use is not required. The quarterly topic areas are as follows:</w:t>
      </w:r>
    </w:p>
    <w:p w14:paraId="03F12BE4" w14:textId="6C44EEF6" w:rsidR="00F0378A" w:rsidRDefault="00F0378A" w:rsidP="00F0378A">
      <w:pPr>
        <w:pStyle w:val="ListParagraph"/>
        <w:numPr>
          <w:ilvl w:val="0"/>
          <w:numId w:val="3"/>
        </w:numPr>
        <w:spacing w:line="240" w:lineRule="auto"/>
        <w:rPr>
          <w:sz w:val="24"/>
          <w:szCs w:val="24"/>
        </w:rPr>
      </w:pPr>
      <w:r>
        <w:rPr>
          <w:sz w:val="24"/>
          <w:szCs w:val="24"/>
        </w:rPr>
        <w:t>Quarter 1 (August, September, October): Membership Recruitment</w:t>
      </w:r>
    </w:p>
    <w:p w14:paraId="5B69F3C8" w14:textId="1066E7F9" w:rsidR="00F0378A" w:rsidRDefault="00F0378A" w:rsidP="00F0378A">
      <w:pPr>
        <w:pStyle w:val="ListParagraph"/>
        <w:numPr>
          <w:ilvl w:val="0"/>
          <w:numId w:val="3"/>
        </w:numPr>
        <w:spacing w:line="240" w:lineRule="auto"/>
        <w:rPr>
          <w:sz w:val="24"/>
          <w:szCs w:val="24"/>
        </w:rPr>
      </w:pPr>
      <w:r>
        <w:rPr>
          <w:sz w:val="24"/>
          <w:szCs w:val="24"/>
        </w:rPr>
        <w:t>Quarter 2 (November, December, January): Community Service</w:t>
      </w:r>
    </w:p>
    <w:p w14:paraId="741763C5" w14:textId="57451D02" w:rsidR="00F0378A" w:rsidRDefault="00F0378A" w:rsidP="00F0378A">
      <w:pPr>
        <w:pStyle w:val="ListParagraph"/>
        <w:numPr>
          <w:ilvl w:val="0"/>
          <w:numId w:val="3"/>
        </w:numPr>
        <w:spacing w:line="240" w:lineRule="auto"/>
        <w:rPr>
          <w:sz w:val="24"/>
          <w:szCs w:val="24"/>
        </w:rPr>
      </w:pPr>
      <w:r>
        <w:rPr>
          <w:sz w:val="24"/>
          <w:szCs w:val="24"/>
        </w:rPr>
        <w:t>Quarter 3 (February, March, April): College &amp; Career Readiness</w:t>
      </w:r>
    </w:p>
    <w:p w14:paraId="6FC7ED20" w14:textId="77777777" w:rsidR="00D81649" w:rsidRPr="00F0378A" w:rsidRDefault="00D81649" w:rsidP="00F0378A">
      <w:pPr>
        <w:spacing w:line="240" w:lineRule="auto"/>
        <w:rPr>
          <w:sz w:val="24"/>
          <w:szCs w:val="24"/>
        </w:rPr>
      </w:pPr>
    </w:p>
    <w:p w14:paraId="3DDC16EB" w14:textId="6239CF18" w:rsidR="00575137" w:rsidRDefault="00575137" w:rsidP="00CE03E2">
      <w:pPr>
        <w:spacing w:line="240" w:lineRule="auto"/>
        <w:rPr>
          <w:sz w:val="24"/>
          <w:szCs w:val="24"/>
        </w:rPr>
      </w:pPr>
      <w:r w:rsidRPr="00C12838">
        <w:rPr>
          <w:sz w:val="24"/>
          <w:szCs w:val="24"/>
        </w:rPr>
        <w:t>Content of the application</w:t>
      </w:r>
      <w:r>
        <w:rPr>
          <w:sz w:val="24"/>
          <w:szCs w:val="24"/>
        </w:rPr>
        <w:t xml:space="preserve"> must</w:t>
      </w:r>
      <w:r w:rsidRPr="00C12838">
        <w:rPr>
          <w:sz w:val="24"/>
          <w:szCs w:val="24"/>
        </w:rPr>
        <w:t xml:space="preserve"> have taken place between </w:t>
      </w:r>
      <w:r w:rsidR="00F0378A">
        <w:rPr>
          <w:sz w:val="24"/>
          <w:szCs w:val="24"/>
        </w:rPr>
        <w:t>August 1</w:t>
      </w:r>
      <w:r>
        <w:rPr>
          <w:sz w:val="24"/>
          <w:szCs w:val="24"/>
        </w:rPr>
        <w:t xml:space="preserve">, </w:t>
      </w:r>
      <w:proofErr w:type="gramStart"/>
      <w:r>
        <w:rPr>
          <w:sz w:val="24"/>
          <w:szCs w:val="24"/>
        </w:rPr>
        <w:t>2023</w:t>
      </w:r>
      <w:proofErr w:type="gramEnd"/>
      <w:r w:rsidRPr="00C12838">
        <w:rPr>
          <w:sz w:val="24"/>
          <w:szCs w:val="24"/>
        </w:rPr>
        <w:t xml:space="preserve"> and February 2</w:t>
      </w:r>
      <w:r>
        <w:rPr>
          <w:sz w:val="24"/>
          <w:szCs w:val="24"/>
        </w:rPr>
        <w:t>9, 2024</w:t>
      </w:r>
      <w:r w:rsidRPr="00C12838">
        <w:rPr>
          <w:sz w:val="24"/>
          <w:szCs w:val="24"/>
        </w:rPr>
        <w:t>.</w:t>
      </w:r>
      <w:r w:rsidR="00004705" w:rsidRPr="00C12838">
        <w:rPr>
          <w:sz w:val="24"/>
          <w:szCs w:val="24"/>
        </w:rPr>
        <w:t xml:space="preserve"> </w:t>
      </w:r>
      <w:r w:rsidRPr="00F0378A">
        <w:rPr>
          <w:b/>
          <w:bCs/>
          <w:sz w:val="24"/>
          <w:szCs w:val="24"/>
        </w:rPr>
        <w:t>Documentation of each item must be provided and could include a copy of the article, statistics from social media, a photo, etc.</w:t>
      </w:r>
    </w:p>
    <w:p w14:paraId="1627DBC6" w14:textId="77777777" w:rsidR="00575137" w:rsidRDefault="00575137" w:rsidP="00CE03E2">
      <w:pPr>
        <w:spacing w:line="240" w:lineRule="auto"/>
        <w:rPr>
          <w:sz w:val="24"/>
          <w:szCs w:val="24"/>
        </w:rPr>
      </w:pPr>
    </w:p>
    <w:p w14:paraId="7849A437" w14:textId="7EB6D8B8" w:rsidR="00092880" w:rsidRPr="00092880" w:rsidRDefault="00D81649" w:rsidP="00092880">
      <w:pPr>
        <w:spacing w:line="240" w:lineRule="auto"/>
        <w:rPr>
          <w:b/>
          <w:bCs/>
          <w:sz w:val="24"/>
          <w:szCs w:val="24"/>
        </w:rPr>
      </w:pPr>
      <w:r>
        <w:rPr>
          <w:b/>
          <w:bCs/>
          <w:sz w:val="24"/>
          <w:szCs w:val="24"/>
        </w:rPr>
        <w:t xml:space="preserve">Guidelines for </w:t>
      </w:r>
      <w:r w:rsidR="00F0378A" w:rsidRPr="00092880">
        <w:rPr>
          <w:b/>
          <w:bCs/>
          <w:sz w:val="24"/>
          <w:szCs w:val="24"/>
        </w:rPr>
        <w:t>Quarterly Communication Efforts</w:t>
      </w:r>
    </w:p>
    <w:p w14:paraId="0B8EF0AA" w14:textId="4FB52566" w:rsidR="00092880" w:rsidRDefault="00F0378A" w:rsidP="00092880">
      <w:pPr>
        <w:numPr>
          <w:ilvl w:val="0"/>
          <w:numId w:val="1"/>
        </w:numPr>
        <w:spacing w:line="240" w:lineRule="auto"/>
        <w:rPr>
          <w:sz w:val="24"/>
          <w:szCs w:val="24"/>
        </w:rPr>
      </w:pPr>
      <w:r>
        <w:rPr>
          <w:sz w:val="24"/>
          <w:szCs w:val="24"/>
        </w:rPr>
        <w:t xml:space="preserve">Three </w:t>
      </w:r>
      <w:r w:rsidR="00092880" w:rsidRPr="00092880">
        <w:rPr>
          <w:sz w:val="24"/>
          <w:szCs w:val="24"/>
        </w:rPr>
        <w:t>(3) different examples of electronic media use per quarter related to the theme/goal; any combination of Chapter Website, Twitter, Instagram, Facebook (each platform can only be used once per quarter)</w:t>
      </w:r>
    </w:p>
    <w:p w14:paraId="5490F07B" w14:textId="6E3A5600" w:rsidR="00092880" w:rsidRPr="00092880" w:rsidRDefault="00F0378A" w:rsidP="00092880">
      <w:pPr>
        <w:numPr>
          <w:ilvl w:val="0"/>
          <w:numId w:val="1"/>
        </w:numPr>
        <w:spacing w:line="240" w:lineRule="auto"/>
        <w:rPr>
          <w:sz w:val="24"/>
          <w:szCs w:val="24"/>
        </w:rPr>
      </w:pPr>
      <w:r>
        <w:rPr>
          <w:sz w:val="24"/>
          <w:szCs w:val="24"/>
        </w:rPr>
        <w:t xml:space="preserve">One </w:t>
      </w:r>
      <w:r w:rsidR="00092880" w:rsidRPr="00092880">
        <w:rPr>
          <w:sz w:val="24"/>
          <w:szCs w:val="24"/>
        </w:rPr>
        <w:t>(1) example of written media use related to the theme/goal per quarter; can be Newspaper, School Media (website, newsletter, newspaper, broadcasting channel, etc.), Radio, TV</w:t>
      </w:r>
    </w:p>
    <w:p w14:paraId="10BA6366" w14:textId="77777777" w:rsidR="00092880" w:rsidRDefault="00092880" w:rsidP="00CE03E2">
      <w:pPr>
        <w:spacing w:line="240" w:lineRule="auto"/>
        <w:rPr>
          <w:sz w:val="24"/>
          <w:szCs w:val="24"/>
        </w:rPr>
      </w:pPr>
    </w:p>
    <w:p w14:paraId="1CA2AC9B" w14:textId="4F023D4D" w:rsidR="00C406BF" w:rsidRDefault="00C406BF" w:rsidP="00CE03E2">
      <w:pPr>
        <w:spacing w:line="240" w:lineRule="auto"/>
        <w:rPr>
          <w:sz w:val="24"/>
          <w:szCs w:val="24"/>
        </w:rPr>
      </w:pPr>
    </w:p>
    <w:p w14:paraId="4805B0E2" w14:textId="77777777" w:rsidR="00F0378A" w:rsidRDefault="00F0378A" w:rsidP="00CE03E2">
      <w:pPr>
        <w:spacing w:line="240" w:lineRule="auto"/>
        <w:rPr>
          <w:sz w:val="24"/>
          <w:szCs w:val="24"/>
        </w:rPr>
      </w:pPr>
    </w:p>
    <w:p w14:paraId="7C723AEC" w14:textId="77777777" w:rsidR="00F0378A" w:rsidRDefault="00F0378A" w:rsidP="00CE03E2">
      <w:pPr>
        <w:spacing w:line="240" w:lineRule="auto"/>
        <w:rPr>
          <w:sz w:val="24"/>
          <w:szCs w:val="24"/>
        </w:rPr>
      </w:pPr>
    </w:p>
    <w:p w14:paraId="7A069C73" w14:textId="77777777" w:rsidR="00F0378A" w:rsidRDefault="00F0378A" w:rsidP="00CE03E2">
      <w:pPr>
        <w:spacing w:line="240" w:lineRule="auto"/>
        <w:rPr>
          <w:sz w:val="24"/>
          <w:szCs w:val="24"/>
        </w:rPr>
      </w:pPr>
    </w:p>
    <w:p w14:paraId="03FF1485" w14:textId="77777777" w:rsidR="00F0378A" w:rsidRDefault="00F0378A" w:rsidP="00CE03E2">
      <w:pPr>
        <w:spacing w:line="240" w:lineRule="auto"/>
        <w:rPr>
          <w:sz w:val="24"/>
          <w:szCs w:val="24"/>
        </w:rPr>
      </w:pPr>
    </w:p>
    <w:p w14:paraId="311B75B8" w14:textId="77777777" w:rsidR="00F0378A" w:rsidRDefault="00F0378A" w:rsidP="00CE03E2">
      <w:pPr>
        <w:spacing w:line="240" w:lineRule="auto"/>
        <w:rPr>
          <w:sz w:val="24"/>
          <w:szCs w:val="24"/>
        </w:rPr>
      </w:pPr>
    </w:p>
    <w:p w14:paraId="14C6072B" w14:textId="77777777" w:rsidR="00F0378A" w:rsidRDefault="00F0378A" w:rsidP="00CE03E2">
      <w:pPr>
        <w:spacing w:line="240" w:lineRule="auto"/>
        <w:rPr>
          <w:sz w:val="24"/>
          <w:szCs w:val="24"/>
        </w:rPr>
      </w:pPr>
    </w:p>
    <w:p w14:paraId="041E0146" w14:textId="77777777" w:rsidR="00F0378A" w:rsidRDefault="00F0378A" w:rsidP="00CE03E2">
      <w:pPr>
        <w:spacing w:line="240" w:lineRule="auto"/>
        <w:rPr>
          <w:sz w:val="24"/>
          <w:szCs w:val="24"/>
        </w:rPr>
      </w:pPr>
    </w:p>
    <w:p w14:paraId="076EF348" w14:textId="77777777" w:rsidR="00F0378A" w:rsidRDefault="00F0378A" w:rsidP="00CE03E2">
      <w:pPr>
        <w:spacing w:line="240" w:lineRule="auto"/>
        <w:rPr>
          <w:sz w:val="24"/>
          <w:szCs w:val="24"/>
        </w:rPr>
      </w:pPr>
    </w:p>
    <w:p w14:paraId="7BBF4C85" w14:textId="77777777" w:rsidR="00F0378A" w:rsidRDefault="00F0378A" w:rsidP="00CE03E2">
      <w:pPr>
        <w:spacing w:line="240" w:lineRule="auto"/>
        <w:rPr>
          <w:sz w:val="24"/>
          <w:szCs w:val="24"/>
        </w:rPr>
      </w:pPr>
    </w:p>
    <w:p w14:paraId="71A8A2D6" w14:textId="77777777" w:rsidR="00F0378A" w:rsidRDefault="00F0378A" w:rsidP="00CE03E2">
      <w:pPr>
        <w:spacing w:line="240" w:lineRule="auto"/>
        <w:rPr>
          <w:sz w:val="24"/>
          <w:szCs w:val="24"/>
        </w:rPr>
      </w:pPr>
    </w:p>
    <w:p w14:paraId="450940D1" w14:textId="77777777" w:rsidR="00F0378A" w:rsidRDefault="00F0378A" w:rsidP="00CE03E2">
      <w:pPr>
        <w:spacing w:line="240" w:lineRule="auto"/>
        <w:rPr>
          <w:sz w:val="24"/>
          <w:szCs w:val="24"/>
        </w:rPr>
      </w:pPr>
    </w:p>
    <w:p w14:paraId="52A7BE07" w14:textId="77777777" w:rsidR="00F0378A" w:rsidRDefault="00F0378A" w:rsidP="00CE03E2">
      <w:pPr>
        <w:spacing w:line="240" w:lineRule="auto"/>
        <w:rPr>
          <w:sz w:val="24"/>
          <w:szCs w:val="24"/>
        </w:rPr>
      </w:pPr>
    </w:p>
    <w:p w14:paraId="7F37B268" w14:textId="77777777" w:rsidR="00F0378A" w:rsidRDefault="00F0378A" w:rsidP="00CE03E2">
      <w:pPr>
        <w:spacing w:line="240" w:lineRule="auto"/>
        <w:rPr>
          <w:sz w:val="24"/>
          <w:szCs w:val="24"/>
        </w:rPr>
      </w:pPr>
    </w:p>
    <w:p w14:paraId="01A3BAA0" w14:textId="77777777" w:rsidR="00F0378A" w:rsidRDefault="00F0378A" w:rsidP="00CE03E2">
      <w:pPr>
        <w:spacing w:line="240" w:lineRule="auto"/>
        <w:rPr>
          <w:sz w:val="24"/>
          <w:szCs w:val="24"/>
        </w:rPr>
      </w:pPr>
    </w:p>
    <w:p w14:paraId="599C21C3" w14:textId="77777777" w:rsidR="00F0378A" w:rsidRDefault="00F0378A" w:rsidP="00CE03E2">
      <w:pPr>
        <w:spacing w:line="240" w:lineRule="auto"/>
        <w:rPr>
          <w:sz w:val="24"/>
          <w:szCs w:val="24"/>
        </w:rPr>
      </w:pPr>
    </w:p>
    <w:p w14:paraId="7A798989" w14:textId="77777777" w:rsidR="00F0378A" w:rsidRDefault="00F0378A" w:rsidP="00CE03E2">
      <w:pPr>
        <w:spacing w:line="240" w:lineRule="auto"/>
        <w:rPr>
          <w:sz w:val="24"/>
          <w:szCs w:val="24"/>
        </w:rPr>
      </w:pPr>
    </w:p>
    <w:p w14:paraId="2E298BCC" w14:textId="77777777" w:rsidR="00575137" w:rsidRPr="00575137" w:rsidRDefault="00575137" w:rsidP="00575137">
      <w:pPr>
        <w:pStyle w:val="Footer"/>
        <w:jc w:val="center"/>
        <w:rPr>
          <w:sz w:val="24"/>
          <w:szCs w:val="24"/>
        </w:rPr>
      </w:pPr>
      <w:r w:rsidRPr="00575137">
        <w:rPr>
          <w:sz w:val="24"/>
          <w:szCs w:val="24"/>
        </w:rPr>
        <w:t>Due March 1</w:t>
      </w:r>
      <w:r w:rsidRPr="00575137">
        <w:rPr>
          <w:sz w:val="24"/>
          <w:szCs w:val="24"/>
          <w:vertAlign w:val="superscript"/>
        </w:rPr>
        <w:t>st</w:t>
      </w:r>
      <w:r w:rsidRPr="00575137">
        <w:rPr>
          <w:sz w:val="24"/>
          <w:szCs w:val="24"/>
        </w:rPr>
        <w:t xml:space="preserve"> to:</w:t>
      </w:r>
    </w:p>
    <w:p w14:paraId="0AE4DB38" w14:textId="77777777" w:rsidR="00575137" w:rsidRPr="00575137" w:rsidRDefault="00575137" w:rsidP="00575137">
      <w:pPr>
        <w:pStyle w:val="Footer"/>
        <w:jc w:val="center"/>
        <w:rPr>
          <w:sz w:val="24"/>
          <w:szCs w:val="24"/>
        </w:rPr>
      </w:pPr>
      <w:r w:rsidRPr="00575137">
        <w:rPr>
          <w:sz w:val="24"/>
          <w:szCs w:val="24"/>
        </w:rPr>
        <w:t>Nebraska FCCLA State Adviser</w:t>
      </w:r>
    </w:p>
    <w:p w14:paraId="0836D701" w14:textId="732D2355" w:rsidR="00575137" w:rsidRDefault="00575137" w:rsidP="00F0378A">
      <w:pPr>
        <w:pStyle w:val="Footer"/>
        <w:jc w:val="center"/>
        <w:rPr>
          <w:b/>
          <w:color w:val="auto"/>
          <w:sz w:val="24"/>
          <w:szCs w:val="24"/>
        </w:rPr>
      </w:pPr>
      <w:hyperlink r:id="rId9" w:history="1">
        <w:r w:rsidRPr="00575137">
          <w:rPr>
            <w:rStyle w:val="Hyperlink"/>
            <w:sz w:val="24"/>
            <w:szCs w:val="24"/>
          </w:rPr>
          <w:t>awards@nebraskafccla.org</w:t>
        </w:r>
      </w:hyperlink>
      <w:bookmarkStart w:id="1" w:name="h.c6xc5k5la9p4" w:colFirst="0" w:colLast="0"/>
      <w:bookmarkEnd w:id="1"/>
      <w:r>
        <w:rPr>
          <w:b/>
          <w:color w:val="auto"/>
          <w:sz w:val="24"/>
          <w:szCs w:val="24"/>
        </w:rPr>
        <w:br w:type="page"/>
      </w:r>
    </w:p>
    <w:p w14:paraId="59C8AAF4" w14:textId="77777777" w:rsidR="00092880" w:rsidRPr="00092880" w:rsidRDefault="00092880" w:rsidP="00092880">
      <w:pPr>
        <w:spacing w:after="240"/>
        <w:jc w:val="center"/>
        <w:rPr>
          <w:rFonts w:eastAsia="MS Gothic"/>
          <w:i/>
          <w:color w:val="auto"/>
          <w:sz w:val="24"/>
          <w:szCs w:val="24"/>
        </w:rPr>
      </w:pPr>
      <w:r w:rsidRPr="006C47F9">
        <w:rPr>
          <w:rFonts w:eastAsia="MS Gothic"/>
          <w:b/>
          <w:bCs/>
          <w:color w:val="EF3E42"/>
          <w:sz w:val="28"/>
          <w:szCs w:val="28"/>
        </w:rPr>
        <w:lastRenderedPageBreak/>
        <w:t>Quarter 1 – August, September, October</w:t>
      </w:r>
      <w:r w:rsidRPr="006C47F9">
        <w:rPr>
          <w:rFonts w:eastAsia="MS Gothic"/>
          <w:color w:val="EF3E42"/>
          <w:sz w:val="28"/>
          <w:szCs w:val="28"/>
        </w:rPr>
        <w:t xml:space="preserve"> </w:t>
      </w:r>
      <w:r>
        <w:rPr>
          <w:rFonts w:eastAsia="MS Gothic"/>
          <w:color w:val="auto"/>
          <w:sz w:val="24"/>
          <w:szCs w:val="24"/>
        </w:rPr>
        <w:br/>
      </w:r>
      <w:hyperlink r:id="rId10" w:history="1">
        <w:r w:rsidRPr="00092880">
          <w:rPr>
            <w:rStyle w:val="Hyperlink"/>
            <w:rFonts w:eastAsia="MS Gothic"/>
            <w:b/>
            <w:bCs/>
            <w:iCs/>
            <w:sz w:val="24"/>
            <w:szCs w:val="24"/>
          </w:rPr>
          <w:t>MEMBERSHIP RECRUITMENT</w:t>
        </w:r>
      </w:hyperlink>
    </w:p>
    <w:p w14:paraId="02532D3C" w14:textId="77777777" w:rsidR="00092880" w:rsidRPr="00575137" w:rsidRDefault="00092880" w:rsidP="00092880">
      <w:pPr>
        <w:rPr>
          <w:rFonts w:eastAsia="MS Gothic"/>
          <w:color w:val="auto"/>
        </w:rPr>
      </w:pPr>
      <w:r>
        <w:rPr>
          <w:rFonts w:eastAsia="MS Gothic"/>
          <w:b/>
          <w:bCs/>
          <w:color w:val="auto"/>
        </w:rPr>
        <w:t>Use</w:t>
      </w:r>
      <w:r w:rsidRPr="00092880">
        <w:rPr>
          <w:rFonts w:eastAsia="MS Gothic"/>
          <w:b/>
          <w:bCs/>
          <w:color w:val="auto"/>
        </w:rPr>
        <w:t xml:space="preserve"> (3) different forms of Electronic Media:</w:t>
      </w:r>
      <w:r w:rsidRPr="00575137">
        <w:rPr>
          <w:rFonts w:eastAsia="MS Gothic"/>
          <w:color w:val="auto"/>
        </w:rPr>
        <w:br/>
      </w:r>
      <w:r w:rsidRPr="00575137">
        <w:rPr>
          <w:i/>
          <w:iCs/>
        </w:rPr>
        <w:t>(each platform can only be used once per quarter)</w:t>
      </w:r>
    </w:p>
    <w:p w14:paraId="4BFAFB10" w14:textId="37BEC4EE" w:rsidR="00092880" w:rsidRPr="006C47F9" w:rsidRDefault="006C47F9" w:rsidP="006C47F9">
      <w:pPr>
        <w:ind w:left="360"/>
        <w:rPr>
          <w:rFonts w:eastAsia="MS Gothic"/>
          <w:color w:val="auto"/>
        </w:rPr>
      </w:pPr>
      <w:sdt>
        <w:sdtPr>
          <w:rPr>
            <w:rFonts w:eastAsia="MS Gothic"/>
            <w:color w:val="auto"/>
          </w:rPr>
          <w:id w:val="520745946"/>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eastAsia="MS Gothic"/>
          <w:color w:val="auto"/>
        </w:rPr>
        <w:t xml:space="preserve"> </w:t>
      </w:r>
      <w:r w:rsidR="00092880" w:rsidRPr="006C47F9">
        <w:rPr>
          <w:rFonts w:eastAsia="MS Gothic"/>
          <w:color w:val="auto"/>
        </w:rPr>
        <w:t>Chapter Website</w:t>
      </w:r>
    </w:p>
    <w:p w14:paraId="767E6B5B" w14:textId="2C95BBD3" w:rsidR="00092880" w:rsidRPr="006C47F9" w:rsidRDefault="006C47F9" w:rsidP="006C47F9">
      <w:pPr>
        <w:ind w:left="360"/>
        <w:rPr>
          <w:rFonts w:eastAsia="MS Gothic"/>
          <w:color w:val="auto"/>
        </w:rPr>
      </w:pPr>
      <w:sdt>
        <w:sdtPr>
          <w:rPr>
            <w:rFonts w:eastAsia="MS Gothic"/>
            <w:color w:val="auto"/>
          </w:rPr>
          <w:id w:val="1707685078"/>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eastAsia="MS Gothic"/>
          <w:color w:val="auto"/>
        </w:rPr>
        <w:t xml:space="preserve"> </w:t>
      </w:r>
      <w:r w:rsidR="00092880" w:rsidRPr="006C47F9">
        <w:rPr>
          <w:rFonts w:eastAsia="MS Gothic"/>
          <w:color w:val="auto"/>
        </w:rPr>
        <w:t>Twitter</w:t>
      </w:r>
    </w:p>
    <w:p w14:paraId="6AE96B08" w14:textId="07534D92" w:rsidR="00092880" w:rsidRPr="006C47F9" w:rsidRDefault="006C47F9" w:rsidP="006C47F9">
      <w:pPr>
        <w:ind w:left="360"/>
        <w:rPr>
          <w:rFonts w:eastAsia="MS Gothic"/>
          <w:color w:val="auto"/>
        </w:rPr>
      </w:pPr>
      <w:sdt>
        <w:sdtPr>
          <w:rPr>
            <w:rFonts w:eastAsia="MS Gothic"/>
            <w:color w:val="auto"/>
          </w:rPr>
          <w:id w:val="-1219978371"/>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eastAsia="MS Gothic"/>
          <w:color w:val="auto"/>
        </w:rPr>
        <w:t xml:space="preserve"> </w:t>
      </w:r>
      <w:r w:rsidR="00092880" w:rsidRPr="006C47F9">
        <w:rPr>
          <w:rFonts w:eastAsia="MS Gothic"/>
          <w:color w:val="auto"/>
        </w:rPr>
        <w:t>Instagram</w:t>
      </w:r>
    </w:p>
    <w:p w14:paraId="17BBFE2E" w14:textId="6F0BDF2C" w:rsidR="00092880" w:rsidRPr="006C47F9" w:rsidRDefault="006C47F9" w:rsidP="006C47F9">
      <w:pPr>
        <w:ind w:left="360"/>
        <w:rPr>
          <w:rFonts w:eastAsia="MS Gothic"/>
          <w:color w:val="auto"/>
        </w:rPr>
      </w:pPr>
      <w:sdt>
        <w:sdtPr>
          <w:rPr>
            <w:rFonts w:eastAsia="MS Gothic"/>
            <w:color w:val="auto"/>
          </w:rPr>
          <w:id w:val="2019880591"/>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eastAsia="MS Gothic"/>
          <w:color w:val="auto"/>
        </w:rPr>
        <w:t xml:space="preserve"> </w:t>
      </w:r>
      <w:r w:rsidR="00092880" w:rsidRPr="006C47F9">
        <w:rPr>
          <w:rFonts w:eastAsia="MS Gothic"/>
          <w:color w:val="auto"/>
        </w:rPr>
        <w:t>Facebook</w:t>
      </w:r>
    </w:p>
    <w:p w14:paraId="2212F052" w14:textId="77777777" w:rsidR="00092880" w:rsidRPr="00575137" w:rsidRDefault="00092880" w:rsidP="00092880">
      <w:pPr>
        <w:rPr>
          <w:rFonts w:eastAsia="MS Gothic"/>
          <w:color w:val="auto"/>
        </w:rPr>
      </w:pPr>
    </w:p>
    <w:p w14:paraId="4B9A49D0" w14:textId="77777777" w:rsidR="00092880" w:rsidRPr="00092880" w:rsidRDefault="00092880" w:rsidP="00092880">
      <w:pPr>
        <w:rPr>
          <w:rFonts w:eastAsia="MS Gothic"/>
          <w:b/>
          <w:bCs/>
          <w:color w:val="auto"/>
        </w:rPr>
      </w:pPr>
      <w:r>
        <w:rPr>
          <w:rFonts w:eastAsia="MS Gothic"/>
          <w:b/>
          <w:bCs/>
          <w:color w:val="auto"/>
        </w:rPr>
        <w:t>Use</w:t>
      </w:r>
      <w:r w:rsidRPr="00092880">
        <w:rPr>
          <w:rFonts w:eastAsia="MS Gothic"/>
          <w:b/>
          <w:bCs/>
          <w:color w:val="auto"/>
        </w:rPr>
        <w:t xml:space="preserve"> (1) form of Written/Broadcast Media:</w:t>
      </w:r>
    </w:p>
    <w:p w14:paraId="790E8A19" w14:textId="357D7B45" w:rsidR="00092880" w:rsidRPr="006C47F9" w:rsidRDefault="006C47F9" w:rsidP="006C47F9">
      <w:pPr>
        <w:ind w:left="360"/>
        <w:rPr>
          <w:rFonts w:eastAsia="MS Gothic"/>
          <w:color w:val="auto"/>
        </w:rPr>
      </w:pPr>
      <w:sdt>
        <w:sdtPr>
          <w:rPr>
            <w:rFonts w:eastAsia="MS Gothic"/>
            <w:color w:val="auto"/>
          </w:rPr>
          <w:id w:val="855544589"/>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eastAsia="MS Gothic"/>
          <w:color w:val="auto"/>
        </w:rPr>
        <w:t xml:space="preserve"> </w:t>
      </w:r>
      <w:r w:rsidR="00092880" w:rsidRPr="006C47F9">
        <w:rPr>
          <w:rFonts w:eastAsia="MS Gothic"/>
          <w:color w:val="auto"/>
        </w:rPr>
        <w:t>Newspaper</w:t>
      </w:r>
    </w:p>
    <w:p w14:paraId="3DD4E39C" w14:textId="29EEC947" w:rsidR="00092880" w:rsidRPr="006C47F9" w:rsidRDefault="006C47F9" w:rsidP="006C47F9">
      <w:pPr>
        <w:ind w:left="360"/>
        <w:rPr>
          <w:rFonts w:eastAsia="MS Gothic"/>
          <w:color w:val="auto"/>
        </w:rPr>
      </w:pPr>
      <w:sdt>
        <w:sdtPr>
          <w:id w:val="-19165492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92880" w:rsidRPr="00575137">
        <w:t>School Media (website, newsletter, newspaper, broadcasting channel, etc.)</w:t>
      </w:r>
    </w:p>
    <w:p w14:paraId="2B2C9B55" w14:textId="48AC8002" w:rsidR="00092880" w:rsidRPr="006C47F9" w:rsidRDefault="006C47F9" w:rsidP="006C47F9">
      <w:pPr>
        <w:ind w:left="360"/>
        <w:rPr>
          <w:rFonts w:eastAsia="MS Gothic"/>
          <w:color w:val="auto"/>
        </w:rPr>
      </w:pPr>
      <w:sdt>
        <w:sdtPr>
          <w:rPr>
            <w:rFonts w:eastAsia="MS Gothic"/>
            <w:color w:val="auto"/>
          </w:rPr>
          <w:id w:val="-182984620"/>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eastAsia="MS Gothic"/>
          <w:color w:val="auto"/>
        </w:rPr>
        <w:t xml:space="preserve"> </w:t>
      </w:r>
      <w:r w:rsidR="00092880" w:rsidRPr="006C47F9">
        <w:rPr>
          <w:rFonts w:eastAsia="MS Gothic"/>
          <w:color w:val="auto"/>
        </w:rPr>
        <w:t>Radio</w:t>
      </w:r>
    </w:p>
    <w:p w14:paraId="694FE68A" w14:textId="1CB7B70D" w:rsidR="00092880" w:rsidRPr="006C47F9" w:rsidRDefault="006C47F9" w:rsidP="006C47F9">
      <w:pPr>
        <w:ind w:left="360"/>
        <w:rPr>
          <w:rFonts w:eastAsia="MS Gothic"/>
          <w:color w:val="auto"/>
        </w:rPr>
      </w:pPr>
      <w:sdt>
        <w:sdtPr>
          <w:rPr>
            <w:rFonts w:eastAsia="MS Gothic"/>
            <w:color w:val="auto"/>
          </w:rPr>
          <w:id w:val="930004040"/>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eastAsia="MS Gothic"/>
          <w:color w:val="auto"/>
        </w:rPr>
        <w:t xml:space="preserve"> </w:t>
      </w:r>
      <w:r w:rsidR="00092880" w:rsidRPr="006C47F9">
        <w:rPr>
          <w:rFonts w:eastAsia="MS Gothic"/>
          <w:color w:val="auto"/>
        </w:rPr>
        <w:t>TV</w:t>
      </w:r>
    </w:p>
    <w:p w14:paraId="394C3418" w14:textId="77777777" w:rsidR="00092880" w:rsidRPr="00575137" w:rsidRDefault="00092880" w:rsidP="00092880">
      <w:pPr>
        <w:rPr>
          <w:rFonts w:eastAsia="MS Gothic"/>
          <w:color w:val="auto"/>
        </w:rPr>
      </w:pPr>
    </w:p>
    <w:p w14:paraId="3B774F24" w14:textId="33AF024A" w:rsidR="00092880" w:rsidRPr="006C47F9" w:rsidRDefault="00092880" w:rsidP="00092880">
      <w:pPr>
        <w:jc w:val="center"/>
        <w:rPr>
          <w:rFonts w:eastAsia="MS Gothic"/>
          <w:color w:val="EF3E42"/>
          <w:sz w:val="24"/>
          <w:szCs w:val="24"/>
        </w:rPr>
      </w:pPr>
      <w:r w:rsidRPr="006C47F9">
        <w:rPr>
          <w:rFonts w:eastAsia="MS Gothic"/>
          <w:i/>
          <w:iCs/>
          <w:color w:val="EF3E42"/>
          <w:sz w:val="24"/>
          <w:szCs w:val="24"/>
        </w:rPr>
        <w:t xml:space="preserve">Include documentation </w:t>
      </w:r>
      <w:r w:rsidR="006C47F9" w:rsidRPr="006C47F9">
        <w:rPr>
          <w:rFonts w:eastAsia="MS Gothic"/>
          <w:i/>
          <w:iCs/>
          <w:color w:val="EF3E42"/>
          <w:sz w:val="24"/>
          <w:szCs w:val="24"/>
        </w:rPr>
        <w:t>for each use of media</w:t>
      </w:r>
      <w:r w:rsidRPr="006C47F9">
        <w:rPr>
          <w:rFonts w:eastAsia="MS Gothic"/>
          <w:i/>
          <w:iCs/>
          <w:color w:val="EF3E42"/>
          <w:sz w:val="24"/>
          <w:szCs w:val="24"/>
        </w:rPr>
        <w:t xml:space="preserve"> for the quarter after this page</w:t>
      </w:r>
      <w:r w:rsidRPr="006C47F9">
        <w:rPr>
          <w:rFonts w:eastAsia="MS Gothic"/>
          <w:i/>
          <w:iCs/>
          <w:color w:val="EF3E42"/>
          <w:sz w:val="24"/>
          <w:szCs w:val="24"/>
        </w:rPr>
        <w:t>!</w:t>
      </w:r>
    </w:p>
    <w:p w14:paraId="6B23EA6C" w14:textId="77777777" w:rsidR="00092880" w:rsidRPr="00575137" w:rsidRDefault="00092880" w:rsidP="00092880">
      <w:pPr>
        <w:rPr>
          <w:rFonts w:eastAsia="MS Gothic"/>
          <w:color w:val="auto"/>
        </w:rPr>
      </w:pPr>
    </w:p>
    <w:p w14:paraId="374128D8" w14:textId="5BE522F9" w:rsidR="00092880" w:rsidRPr="00092880" w:rsidRDefault="00092880" w:rsidP="00092880">
      <w:r w:rsidRPr="00092880">
        <w:rPr>
          <w:rFonts w:eastAsia="MS Gothic"/>
          <w:b/>
          <w:bCs/>
          <w:color w:val="auto"/>
        </w:rPr>
        <w:t xml:space="preserve">Write a 2-3 sentence reflection about how media use helped you </w:t>
      </w:r>
      <w:bookmarkStart w:id="2" w:name="h.omqg7z15xq34" w:colFirst="0" w:colLast="0"/>
      <w:bookmarkEnd w:id="2"/>
      <w:r w:rsidRPr="00092880">
        <w:rPr>
          <w:rFonts w:eastAsia="MS Gothic"/>
          <w:b/>
          <w:bCs/>
          <w:color w:val="auto"/>
        </w:rPr>
        <w:t xml:space="preserve">increase </w:t>
      </w:r>
      <w:r>
        <w:rPr>
          <w:rFonts w:eastAsia="MS Gothic"/>
          <w:b/>
          <w:bCs/>
          <w:color w:val="auto"/>
        </w:rPr>
        <w:t xml:space="preserve">chapter </w:t>
      </w:r>
      <w:r w:rsidRPr="00092880">
        <w:rPr>
          <w:rFonts w:eastAsia="MS Gothic"/>
          <w:b/>
          <w:bCs/>
          <w:color w:val="auto"/>
        </w:rPr>
        <w:t>membership</w:t>
      </w:r>
      <w:r>
        <w:rPr>
          <w:rFonts w:eastAsia="MS Gothic"/>
          <w:b/>
          <w:bCs/>
          <w:color w:val="auto"/>
        </w:rPr>
        <w:t>.</w:t>
      </w:r>
    </w:p>
    <w:tbl>
      <w:tblPr>
        <w:tblStyle w:val="TableGrid"/>
        <w:tblW w:w="10800" w:type="dxa"/>
        <w:jc w:val="center"/>
        <w:tblLook w:val="04A0" w:firstRow="1" w:lastRow="0" w:firstColumn="1" w:lastColumn="0" w:noHBand="0" w:noVBand="1"/>
      </w:tblPr>
      <w:tblGrid>
        <w:gridCol w:w="10800"/>
      </w:tblGrid>
      <w:tr w:rsidR="00092880" w14:paraId="3A24D916" w14:textId="77777777" w:rsidTr="006C47F9">
        <w:trPr>
          <w:trHeight w:val="2807"/>
          <w:jc w:val="center"/>
        </w:trPr>
        <w:tc>
          <w:tcPr>
            <w:tcW w:w="10800" w:type="dxa"/>
            <w:tcBorders>
              <w:top w:val="single" w:sz="4" w:space="0" w:color="auto"/>
            </w:tcBorders>
          </w:tcPr>
          <w:p w14:paraId="5331D77E" w14:textId="77777777" w:rsidR="00092880" w:rsidRPr="00092880" w:rsidRDefault="00092880" w:rsidP="00092880">
            <w:pPr>
              <w:spacing w:after="240"/>
              <w:rPr>
                <w:rFonts w:eastAsia="MS Gothic"/>
                <w:color w:val="auto"/>
              </w:rPr>
            </w:pPr>
          </w:p>
        </w:tc>
      </w:tr>
    </w:tbl>
    <w:p w14:paraId="2AE36B73" w14:textId="1E292C13" w:rsidR="006C47F9" w:rsidRDefault="006C47F9">
      <w:pPr>
        <w:rPr>
          <w:sz w:val="24"/>
          <w:szCs w:val="24"/>
        </w:rPr>
      </w:pPr>
      <w:bookmarkStart w:id="3" w:name="h.j7xxmwgd0wsf" w:colFirst="0" w:colLast="0"/>
      <w:bookmarkStart w:id="4" w:name="h.g99gg4tonhjd" w:colFirst="0" w:colLast="0"/>
      <w:bookmarkStart w:id="5" w:name="h.jgf59fmq6i4q" w:colFirst="0" w:colLast="0"/>
      <w:bookmarkStart w:id="6" w:name="h.qtjw52tut253" w:colFirst="0" w:colLast="0"/>
      <w:bookmarkStart w:id="7" w:name="h.g0m362pd618q" w:colFirst="0" w:colLast="0"/>
      <w:bookmarkStart w:id="8" w:name="h.ppn5mwmeh5vh" w:colFirst="0" w:colLast="0"/>
      <w:bookmarkStart w:id="9" w:name="h.doljsldea7lg" w:colFirst="0" w:colLast="0"/>
      <w:bookmarkEnd w:id="3"/>
      <w:bookmarkEnd w:id="4"/>
      <w:bookmarkEnd w:id="5"/>
      <w:bookmarkEnd w:id="6"/>
      <w:bookmarkEnd w:id="7"/>
      <w:bookmarkEnd w:id="8"/>
      <w:bookmarkEnd w:id="9"/>
    </w:p>
    <w:p w14:paraId="2C8CA873" w14:textId="77777777" w:rsidR="006C47F9" w:rsidRDefault="006C47F9">
      <w:pPr>
        <w:rPr>
          <w:sz w:val="24"/>
          <w:szCs w:val="24"/>
        </w:rPr>
      </w:pPr>
      <w:r>
        <w:rPr>
          <w:sz w:val="24"/>
          <w:szCs w:val="24"/>
        </w:rPr>
        <w:br w:type="page"/>
      </w:r>
    </w:p>
    <w:p w14:paraId="16ED06C3" w14:textId="3D02F1F0" w:rsidR="006C47F9" w:rsidRDefault="006C47F9">
      <w:pPr>
        <w:rPr>
          <w:b/>
          <w:bCs/>
          <w:sz w:val="24"/>
          <w:szCs w:val="24"/>
        </w:rPr>
      </w:pPr>
      <w:r>
        <w:rPr>
          <w:b/>
          <w:bCs/>
          <w:sz w:val="24"/>
          <w:szCs w:val="24"/>
        </w:rPr>
        <w:lastRenderedPageBreak/>
        <w:t>Documentation of Quarter 1: Membership Recruitment media use.</w:t>
      </w:r>
    </w:p>
    <w:p w14:paraId="621426C2" w14:textId="77777777" w:rsidR="006C47F9" w:rsidRDefault="006C47F9">
      <w:pPr>
        <w:rPr>
          <w:b/>
          <w:bCs/>
          <w:sz w:val="24"/>
          <w:szCs w:val="24"/>
        </w:rPr>
      </w:pPr>
    </w:p>
    <w:p w14:paraId="71D91D74" w14:textId="77777777" w:rsidR="006C47F9" w:rsidRDefault="006C47F9">
      <w:pPr>
        <w:rPr>
          <w:b/>
          <w:bCs/>
          <w:sz w:val="24"/>
          <w:szCs w:val="24"/>
        </w:rPr>
      </w:pPr>
    </w:p>
    <w:p w14:paraId="350863B9" w14:textId="77777777" w:rsidR="006C47F9" w:rsidRDefault="006C47F9">
      <w:pPr>
        <w:rPr>
          <w:b/>
          <w:bCs/>
          <w:sz w:val="24"/>
          <w:szCs w:val="24"/>
        </w:rPr>
      </w:pPr>
      <w:r>
        <w:rPr>
          <w:b/>
          <w:bCs/>
          <w:sz w:val="24"/>
          <w:szCs w:val="24"/>
        </w:rPr>
        <w:br w:type="page"/>
      </w:r>
    </w:p>
    <w:p w14:paraId="366077B1" w14:textId="6B616C73" w:rsidR="006C47F9" w:rsidRPr="00092880" w:rsidRDefault="006C47F9" w:rsidP="006C47F9">
      <w:pPr>
        <w:spacing w:after="240"/>
        <w:jc w:val="center"/>
        <w:rPr>
          <w:rFonts w:eastAsia="MS Gothic"/>
          <w:i/>
          <w:color w:val="auto"/>
          <w:sz w:val="24"/>
          <w:szCs w:val="24"/>
        </w:rPr>
      </w:pPr>
      <w:r w:rsidRPr="006C47F9">
        <w:rPr>
          <w:rFonts w:eastAsia="MS Gothic"/>
          <w:b/>
          <w:bCs/>
          <w:color w:val="EF3E42"/>
          <w:sz w:val="28"/>
          <w:szCs w:val="28"/>
        </w:rPr>
        <w:lastRenderedPageBreak/>
        <w:t xml:space="preserve">Quarter </w:t>
      </w:r>
      <w:r>
        <w:rPr>
          <w:rFonts w:eastAsia="MS Gothic"/>
          <w:b/>
          <w:bCs/>
          <w:color w:val="EF3E42"/>
          <w:sz w:val="28"/>
          <w:szCs w:val="28"/>
        </w:rPr>
        <w:t>2</w:t>
      </w:r>
      <w:r w:rsidRPr="006C47F9">
        <w:rPr>
          <w:rFonts w:eastAsia="MS Gothic"/>
          <w:b/>
          <w:bCs/>
          <w:color w:val="EF3E42"/>
          <w:sz w:val="28"/>
          <w:szCs w:val="28"/>
        </w:rPr>
        <w:t xml:space="preserve"> – </w:t>
      </w:r>
      <w:r>
        <w:rPr>
          <w:rFonts w:eastAsia="MS Gothic"/>
          <w:b/>
          <w:bCs/>
          <w:color w:val="EF3E42"/>
          <w:sz w:val="28"/>
          <w:szCs w:val="28"/>
        </w:rPr>
        <w:t>November, December, January</w:t>
      </w:r>
      <w:r>
        <w:rPr>
          <w:rFonts w:eastAsia="MS Gothic"/>
          <w:color w:val="auto"/>
          <w:sz w:val="24"/>
          <w:szCs w:val="24"/>
        </w:rPr>
        <w:br/>
      </w:r>
      <w:hyperlink r:id="rId11" w:history="1">
        <w:r>
          <w:rPr>
            <w:rStyle w:val="Hyperlink"/>
            <w:rFonts w:eastAsia="MS Gothic"/>
            <w:b/>
            <w:bCs/>
            <w:iCs/>
            <w:sz w:val="24"/>
            <w:szCs w:val="24"/>
          </w:rPr>
          <w:t>COMMUNITY SERVICE</w:t>
        </w:r>
      </w:hyperlink>
    </w:p>
    <w:p w14:paraId="2DDC8410" w14:textId="77777777" w:rsidR="006C47F9" w:rsidRPr="00575137" w:rsidRDefault="006C47F9" w:rsidP="006C47F9">
      <w:pPr>
        <w:rPr>
          <w:rFonts w:eastAsia="MS Gothic"/>
          <w:color w:val="auto"/>
        </w:rPr>
      </w:pPr>
      <w:r>
        <w:rPr>
          <w:rFonts w:eastAsia="MS Gothic"/>
          <w:b/>
          <w:bCs/>
          <w:color w:val="auto"/>
        </w:rPr>
        <w:t>Use</w:t>
      </w:r>
      <w:r w:rsidRPr="00092880">
        <w:rPr>
          <w:rFonts w:eastAsia="MS Gothic"/>
          <w:b/>
          <w:bCs/>
          <w:color w:val="auto"/>
        </w:rPr>
        <w:t xml:space="preserve"> (3) different forms of Electronic Media:</w:t>
      </w:r>
      <w:r w:rsidRPr="00575137">
        <w:rPr>
          <w:rFonts w:eastAsia="MS Gothic"/>
          <w:color w:val="auto"/>
        </w:rPr>
        <w:br/>
      </w:r>
      <w:r w:rsidRPr="00575137">
        <w:rPr>
          <w:i/>
          <w:iCs/>
        </w:rPr>
        <w:t>(each platform can only be used once per quarter)</w:t>
      </w:r>
    </w:p>
    <w:p w14:paraId="7FC32D94" w14:textId="77777777" w:rsidR="006C47F9" w:rsidRPr="006C47F9" w:rsidRDefault="006C47F9" w:rsidP="006C47F9">
      <w:pPr>
        <w:ind w:left="360"/>
        <w:rPr>
          <w:rFonts w:eastAsia="MS Gothic"/>
          <w:color w:val="auto"/>
        </w:rPr>
      </w:pPr>
      <w:sdt>
        <w:sdtPr>
          <w:rPr>
            <w:rFonts w:eastAsia="MS Gothic"/>
            <w:color w:val="auto"/>
          </w:rPr>
          <w:id w:val="-842000089"/>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eastAsia="MS Gothic"/>
          <w:color w:val="auto"/>
        </w:rPr>
        <w:t xml:space="preserve"> </w:t>
      </w:r>
      <w:r w:rsidRPr="006C47F9">
        <w:rPr>
          <w:rFonts w:eastAsia="MS Gothic"/>
          <w:color w:val="auto"/>
        </w:rPr>
        <w:t>Chapter Website</w:t>
      </w:r>
    </w:p>
    <w:p w14:paraId="7DB889D0" w14:textId="77777777" w:rsidR="006C47F9" w:rsidRPr="006C47F9" w:rsidRDefault="006C47F9" w:rsidP="006C47F9">
      <w:pPr>
        <w:ind w:left="360"/>
        <w:rPr>
          <w:rFonts w:eastAsia="MS Gothic"/>
          <w:color w:val="auto"/>
        </w:rPr>
      </w:pPr>
      <w:sdt>
        <w:sdtPr>
          <w:rPr>
            <w:rFonts w:eastAsia="MS Gothic"/>
            <w:color w:val="auto"/>
          </w:rPr>
          <w:id w:val="778527809"/>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eastAsia="MS Gothic"/>
          <w:color w:val="auto"/>
        </w:rPr>
        <w:t xml:space="preserve"> </w:t>
      </w:r>
      <w:r w:rsidRPr="006C47F9">
        <w:rPr>
          <w:rFonts w:eastAsia="MS Gothic"/>
          <w:color w:val="auto"/>
        </w:rPr>
        <w:t>Twitter</w:t>
      </w:r>
    </w:p>
    <w:p w14:paraId="2B8BE4ED" w14:textId="77777777" w:rsidR="006C47F9" w:rsidRPr="006C47F9" w:rsidRDefault="006C47F9" w:rsidP="006C47F9">
      <w:pPr>
        <w:ind w:left="360"/>
        <w:rPr>
          <w:rFonts w:eastAsia="MS Gothic"/>
          <w:color w:val="auto"/>
        </w:rPr>
      </w:pPr>
      <w:sdt>
        <w:sdtPr>
          <w:rPr>
            <w:rFonts w:eastAsia="MS Gothic"/>
            <w:color w:val="auto"/>
          </w:rPr>
          <w:id w:val="2005083612"/>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eastAsia="MS Gothic"/>
          <w:color w:val="auto"/>
        </w:rPr>
        <w:t xml:space="preserve"> </w:t>
      </w:r>
      <w:r w:rsidRPr="006C47F9">
        <w:rPr>
          <w:rFonts w:eastAsia="MS Gothic"/>
          <w:color w:val="auto"/>
        </w:rPr>
        <w:t>Instagram</w:t>
      </w:r>
    </w:p>
    <w:p w14:paraId="30DA3562" w14:textId="77777777" w:rsidR="006C47F9" w:rsidRPr="006C47F9" w:rsidRDefault="006C47F9" w:rsidP="006C47F9">
      <w:pPr>
        <w:ind w:left="360"/>
        <w:rPr>
          <w:rFonts w:eastAsia="MS Gothic"/>
          <w:color w:val="auto"/>
        </w:rPr>
      </w:pPr>
      <w:sdt>
        <w:sdtPr>
          <w:rPr>
            <w:rFonts w:eastAsia="MS Gothic"/>
            <w:color w:val="auto"/>
          </w:rPr>
          <w:id w:val="-929037275"/>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eastAsia="MS Gothic"/>
          <w:color w:val="auto"/>
        </w:rPr>
        <w:t xml:space="preserve"> </w:t>
      </w:r>
      <w:r w:rsidRPr="006C47F9">
        <w:rPr>
          <w:rFonts w:eastAsia="MS Gothic"/>
          <w:color w:val="auto"/>
        </w:rPr>
        <w:t>Facebook</w:t>
      </w:r>
    </w:p>
    <w:p w14:paraId="3E3ECFE9" w14:textId="77777777" w:rsidR="006C47F9" w:rsidRPr="00575137" w:rsidRDefault="006C47F9" w:rsidP="006C47F9">
      <w:pPr>
        <w:rPr>
          <w:rFonts w:eastAsia="MS Gothic"/>
          <w:color w:val="auto"/>
        </w:rPr>
      </w:pPr>
    </w:p>
    <w:p w14:paraId="0ABAF949" w14:textId="77777777" w:rsidR="006C47F9" w:rsidRPr="00092880" w:rsidRDefault="006C47F9" w:rsidP="006C47F9">
      <w:pPr>
        <w:rPr>
          <w:rFonts w:eastAsia="MS Gothic"/>
          <w:b/>
          <w:bCs/>
          <w:color w:val="auto"/>
        </w:rPr>
      </w:pPr>
      <w:r>
        <w:rPr>
          <w:rFonts w:eastAsia="MS Gothic"/>
          <w:b/>
          <w:bCs/>
          <w:color w:val="auto"/>
        </w:rPr>
        <w:t>Use</w:t>
      </w:r>
      <w:r w:rsidRPr="00092880">
        <w:rPr>
          <w:rFonts w:eastAsia="MS Gothic"/>
          <w:b/>
          <w:bCs/>
          <w:color w:val="auto"/>
        </w:rPr>
        <w:t xml:space="preserve"> (1) form of Written/Broadcast Media:</w:t>
      </w:r>
    </w:p>
    <w:p w14:paraId="41FA1E9D" w14:textId="77777777" w:rsidR="006C47F9" w:rsidRPr="006C47F9" w:rsidRDefault="006C47F9" w:rsidP="006C47F9">
      <w:pPr>
        <w:ind w:left="360"/>
        <w:rPr>
          <w:rFonts w:eastAsia="MS Gothic"/>
          <w:color w:val="auto"/>
        </w:rPr>
      </w:pPr>
      <w:sdt>
        <w:sdtPr>
          <w:rPr>
            <w:rFonts w:eastAsia="MS Gothic"/>
            <w:color w:val="auto"/>
          </w:rPr>
          <w:id w:val="1477265766"/>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eastAsia="MS Gothic"/>
          <w:color w:val="auto"/>
        </w:rPr>
        <w:t xml:space="preserve"> </w:t>
      </w:r>
      <w:r w:rsidRPr="006C47F9">
        <w:rPr>
          <w:rFonts w:eastAsia="MS Gothic"/>
          <w:color w:val="auto"/>
        </w:rPr>
        <w:t>Newspaper</w:t>
      </w:r>
    </w:p>
    <w:p w14:paraId="3375569C" w14:textId="77777777" w:rsidR="006C47F9" w:rsidRPr="006C47F9" w:rsidRDefault="006C47F9" w:rsidP="006C47F9">
      <w:pPr>
        <w:ind w:left="360"/>
        <w:rPr>
          <w:rFonts w:eastAsia="MS Gothic"/>
          <w:color w:val="auto"/>
        </w:rPr>
      </w:pPr>
      <w:sdt>
        <w:sdtPr>
          <w:id w:val="6860258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75137">
        <w:t>School Media (website, newsletter, newspaper, broadcasting channel, etc.)</w:t>
      </w:r>
    </w:p>
    <w:p w14:paraId="378875E4" w14:textId="77777777" w:rsidR="006C47F9" w:rsidRPr="006C47F9" w:rsidRDefault="006C47F9" w:rsidP="006C47F9">
      <w:pPr>
        <w:ind w:left="360"/>
        <w:rPr>
          <w:rFonts w:eastAsia="MS Gothic"/>
          <w:color w:val="auto"/>
        </w:rPr>
      </w:pPr>
      <w:sdt>
        <w:sdtPr>
          <w:rPr>
            <w:rFonts w:eastAsia="MS Gothic"/>
            <w:color w:val="auto"/>
          </w:rPr>
          <w:id w:val="-787512704"/>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eastAsia="MS Gothic"/>
          <w:color w:val="auto"/>
        </w:rPr>
        <w:t xml:space="preserve"> </w:t>
      </w:r>
      <w:r w:rsidRPr="006C47F9">
        <w:rPr>
          <w:rFonts w:eastAsia="MS Gothic"/>
          <w:color w:val="auto"/>
        </w:rPr>
        <w:t>Radio</w:t>
      </w:r>
    </w:p>
    <w:p w14:paraId="091F6FCB" w14:textId="77777777" w:rsidR="006C47F9" w:rsidRPr="006C47F9" w:rsidRDefault="006C47F9" w:rsidP="006C47F9">
      <w:pPr>
        <w:ind w:left="360"/>
        <w:rPr>
          <w:rFonts w:eastAsia="MS Gothic"/>
          <w:color w:val="auto"/>
        </w:rPr>
      </w:pPr>
      <w:sdt>
        <w:sdtPr>
          <w:rPr>
            <w:rFonts w:eastAsia="MS Gothic"/>
            <w:color w:val="auto"/>
          </w:rPr>
          <w:id w:val="-1230383467"/>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eastAsia="MS Gothic"/>
          <w:color w:val="auto"/>
        </w:rPr>
        <w:t xml:space="preserve"> </w:t>
      </w:r>
      <w:r w:rsidRPr="006C47F9">
        <w:rPr>
          <w:rFonts w:eastAsia="MS Gothic"/>
          <w:color w:val="auto"/>
        </w:rPr>
        <w:t>TV</w:t>
      </w:r>
    </w:p>
    <w:p w14:paraId="1610688F" w14:textId="77777777" w:rsidR="006C47F9" w:rsidRPr="00575137" w:rsidRDefault="006C47F9" w:rsidP="006C47F9">
      <w:pPr>
        <w:rPr>
          <w:rFonts w:eastAsia="MS Gothic"/>
          <w:color w:val="auto"/>
        </w:rPr>
      </w:pPr>
    </w:p>
    <w:p w14:paraId="0E87F711" w14:textId="77777777" w:rsidR="006C47F9" w:rsidRPr="006C47F9" w:rsidRDefault="006C47F9" w:rsidP="006C47F9">
      <w:pPr>
        <w:jc w:val="center"/>
        <w:rPr>
          <w:rFonts w:eastAsia="MS Gothic"/>
          <w:color w:val="EF3E42"/>
          <w:sz w:val="24"/>
          <w:szCs w:val="24"/>
        </w:rPr>
      </w:pPr>
      <w:r w:rsidRPr="006C47F9">
        <w:rPr>
          <w:rFonts w:eastAsia="MS Gothic"/>
          <w:i/>
          <w:iCs/>
          <w:color w:val="EF3E42"/>
          <w:sz w:val="24"/>
          <w:szCs w:val="24"/>
        </w:rPr>
        <w:t>Include documentation for each use of media for the quarter after this page!</w:t>
      </w:r>
    </w:p>
    <w:p w14:paraId="111DF4BC" w14:textId="77777777" w:rsidR="006C47F9" w:rsidRPr="00575137" w:rsidRDefault="006C47F9" w:rsidP="006C47F9">
      <w:pPr>
        <w:rPr>
          <w:rFonts w:eastAsia="MS Gothic"/>
          <w:color w:val="auto"/>
        </w:rPr>
      </w:pPr>
    </w:p>
    <w:p w14:paraId="4542948E" w14:textId="5CB2A16C" w:rsidR="006C47F9" w:rsidRPr="00092880" w:rsidRDefault="006C47F9" w:rsidP="006C47F9">
      <w:r w:rsidRPr="00092880">
        <w:rPr>
          <w:rFonts w:eastAsia="MS Gothic"/>
          <w:b/>
          <w:bCs/>
          <w:color w:val="auto"/>
        </w:rPr>
        <w:t xml:space="preserve">Write a 2-3 sentence reflection about how media use helped you </w:t>
      </w:r>
      <w:r>
        <w:rPr>
          <w:rFonts w:eastAsia="MS Gothic"/>
          <w:b/>
          <w:bCs/>
          <w:color w:val="auto"/>
        </w:rPr>
        <w:t>make a positive impact with community service</w:t>
      </w:r>
      <w:r>
        <w:rPr>
          <w:rFonts w:eastAsia="MS Gothic"/>
          <w:b/>
          <w:bCs/>
          <w:color w:val="auto"/>
        </w:rPr>
        <w:t>.</w:t>
      </w:r>
    </w:p>
    <w:tbl>
      <w:tblPr>
        <w:tblStyle w:val="TableGrid"/>
        <w:tblW w:w="10800" w:type="dxa"/>
        <w:jc w:val="center"/>
        <w:tblLook w:val="04A0" w:firstRow="1" w:lastRow="0" w:firstColumn="1" w:lastColumn="0" w:noHBand="0" w:noVBand="1"/>
      </w:tblPr>
      <w:tblGrid>
        <w:gridCol w:w="10800"/>
      </w:tblGrid>
      <w:tr w:rsidR="006C47F9" w14:paraId="7EADD8D7" w14:textId="77777777" w:rsidTr="00267DC9">
        <w:trPr>
          <w:trHeight w:val="2807"/>
          <w:jc w:val="center"/>
        </w:trPr>
        <w:tc>
          <w:tcPr>
            <w:tcW w:w="10800" w:type="dxa"/>
            <w:tcBorders>
              <w:top w:val="single" w:sz="4" w:space="0" w:color="auto"/>
            </w:tcBorders>
          </w:tcPr>
          <w:p w14:paraId="2649F7A2" w14:textId="77777777" w:rsidR="006C47F9" w:rsidRPr="00092880" w:rsidRDefault="006C47F9" w:rsidP="00267DC9">
            <w:pPr>
              <w:spacing w:after="240"/>
              <w:rPr>
                <w:rFonts w:eastAsia="MS Gothic"/>
                <w:color w:val="auto"/>
              </w:rPr>
            </w:pPr>
          </w:p>
        </w:tc>
      </w:tr>
    </w:tbl>
    <w:p w14:paraId="6E64ABE2" w14:textId="77777777" w:rsidR="006C47F9" w:rsidRDefault="006C47F9" w:rsidP="006C47F9">
      <w:pPr>
        <w:rPr>
          <w:sz w:val="24"/>
          <w:szCs w:val="24"/>
        </w:rPr>
      </w:pPr>
    </w:p>
    <w:p w14:paraId="27230001" w14:textId="77777777" w:rsidR="006C47F9" w:rsidRDefault="006C47F9" w:rsidP="006C47F9">
      <w:pPr>
        <w:rPr>
          <w:sz w:val="24"/>
          <w:szCs w:val="24"/>
        </w:rPr>
      </w:pPr>
      <w:r>
        <w:rPr>
          <w:sz w:val="24"/>
          <w:szCs w:val="24"/>
        </w:rPr>
        <w:br w:type="page"/>
      </w:r>
    </w:p>
    <w:p w14:paraId="259AC1A1" w14:textId="1FA9B89B" w:rsidR="00C406BF" w:rsidRDefault="006C47F9">
      <w:pPr>
        <w:rPr>
          <w:b/>
          <w:bCs/>
          <w:sz w:val="24"/>
          <w:szCs w:val="24"/>
        </w:rPr>
      </w:pPr>
      <w:r>
        <w:rPr>
          <w:b/>
          <w:bCs/>
          <w:sz w:val="24"/>
          <w:szCs w:val="24"/>
        </w:rPr>
        <w:lastRenderedPageBreak/>
        <w:t xml:space="preserve">Documentation of Quarter </w:t>
      </w:r>
      <w:r>
        <w:rPr>
          <w:b/>
          <w:bCs/>
          <w:sz w:val="24"/>
          <w:szCs w:val="24"/>
        </w:rPr>
        <w:t>2</w:t>
      </w:r>
      <w:r>
        <w:rPr>
          <w:b/>
          <w:bCs/>
          <w:sz w:val="24"/>
          <w:szCs w:val="24"/>
        </w:rPr>
        <w:t xml:space="preserve">: </w:t>
      </w:r>
      <w:r>
        <w:rPr>
          <w:b/>
          <w:bCs/>
          <w:sz w:val="24"/>
          <w:szCs w:val="24"/>
        </w:rPr>
        <w:t>Community Service</w:t>
      </w:r>
      <w:r>
        <w:rPr>
          <w:b/>
          <w:bCs/>
          <w:sz w:val="24"/>
          <w:szCs w:val="24"/>
        </w:rPr>
        <w:t xml:space="preserve"> media use.</w:t>
      </w:r>
    </w:p>
    <w:p w14:paraId="3E515840" w14:textId="77777777" w:rsidR="006C47F9" w:rsidRDefault="006C47F9">
      <w:pPr>
        <w:rPr>
          <w:b/>
          <w:bCs/>
          <w:sz w:val="24"/>
          <w:szCs w:val="24"/>
        </w:rPr>
      </w:pPr>
    </w:p>
    <w:p w14:paraId="2AEE1118" w14:textId="77777777" w:rsidR="00D81649" w:rsidRDefault="00D81649">
      <w:pPr>
        <w:rPr>
          <w:b/>
          <w:bCs/>
          <w:sz w:val="24"/>
          <w:szCs w:val="24"/>
        </w:rPr>
      </w:pPr>
    </w:p>
    <w:p w14:paraId="070FE7AB" w14:textId="77777777" w:rsidR="00D81649" w:rsidRDefault="00D81649">
      <w:pPr>
        <w:rPr>
          <w:b/>
          <w:bCs/>
          <w:sz w:val="24"/>
          <w:szCs w:val="24"/>
        </w:rPr>
      </w:pPr>
    </w:p>
    <w:p w14:paraId="6BAAFF53" w14:textId="1A1210BC" w:rsidR="006C47F9" w:rsidRDefault="006C47F9">
      <w:pPr>
        <w:rPr>
          <w:b/>
          <w:bCs/>
          <w:sz w:val="24"/>
          <w:szCs w:val="24"/>
        </w:rPr>
      </w:pPr>
      <w:r>
        <w:rPr>
          <w:b/>
          <w:bCs/>
          <w:sz w:val="24"/>
          <w:szCs w:val="24"/>
        </w:rPr>
        <w:br w:type="page"/>
      </w:r>
    </w:p>
    <w:p w14:paraId="56D066FD" w14:textId="5A454F26" w:rsidR="006C47F9" w:rsidRPr="00092880" w:rsidRDefault="006C47F9" w:rsidP="006C47F9">
      <w:pPr>
        <w:spacing w:after="240"/>
        <w:jc w:val="center"/>
        <w:rPr>
          <w:rFonts w:eastAsia="MS Gothic"/>
          <w:i/>
          <w:color w:val="auto"/>
          <w:sz w:val="24"/>
          <w:szCs w:val="24"/>
        </w:rPr>
      </w:pPr>
      <w:r w:rsidRPr="006C47F9">
        <w:rPr>
          <w:rFonts w:eastAsia="MS Gothic"/>
          <w:b/>
          <w:bCs/>
          <w:color w:val="EF3E42"/>
          <w:sz w:val="28"/>
          <w:szCs w:val="28"/>
        </w:rPr>
        <w:lastRenderedPageBreak/>
        <w:t xml:space="preserve">Quarter </w:t>
      </w:r>
      <w:r w:rsidR="00F0378A">
        <w:rPr>
          <w:rFonts w:eastAsia="MS Gothic"/>
          <w:b/>
          <w:bCs/>
          <w:color w:val="EF3E42"/>
          <w:sz w:val="28"/>
          <w:szCs w:val="28"/>
        </w:rPr>
        <w:t>3</w:t>
      </w:r>
      <w:r w:rsidRPr="006C47F9">
        <w:rPr>
          <w:rFonts w:eastAsia="MS Gothic"/>
          <w:b/>
          <w:bCs/>
          <w:color w:val="EF3E42"/>
          <w:sz w:val="28"/>
          <w:szCs w:val="28"/>
        </w:rPr>
        <w:t xml:space="preserve"> – </w:t>
      </w:r>
      <w:r w:rsidR="00F0378A">
        <w:rPr>
          <w:rFonts w:eastAsia="MS Gothic"/>
          <w:b/>
          <w:bCs/>
          <w:color w:val="EF3E42"/>
          <w:sz w:val="28"/>
          <w:szCs w:val="28"/>
        </w:rPr>
        <w:t>February, March, April</w:t>
      </w:r>
      <w:r>
        <w:rPr>
          <w:rFonts w:eastAsia="MS Gothic"/>
          <w:color w:val="auto"/>
          <w:sz w:val="24"/>
          <w:szCs w:val="24"/>
        </w:rPr>
        <w:br/>
      </w:r>
      <w:hyperlink r:id="rId12" w:history="1">
        <w:r w:rsidR="00F0378A">
          <w:rPr>
            <w:rStyle w:val="Hyperlink"/>
            <w:rFonts w:eastAsia="MS Gothic"/>
            <w:b/>
            <w:bCs/>
            <w:iCs/>
            <w:sz w:val="24"/>
            <w:szCs w:val="24"/>
          </w:rPr>
          <w:t>COLLEGE &amp; CAREER READINESS</w:t>
        </w:r>
      </w:hyperlink>
    </w:p>
    <w:p w14:paraId="140BEA8E" w14:textId="77777777" w:rsidR="006C47F9" w:rsidRPr="00575137" w:rsidRDefault="006C47F9" w:rsidP="006C47F9">
      <w:pPr>
        <w:rPr>
          <w:rFonts w:eastAsia="MS Gothic"/>
          <w:color w:val="auto"/>
        </w:rPr>
      </w:pPr>
      <w:r>
        <w:rPr>
          <w:rFonts w:eastAsia="MS Gothic"/>
          <w:b/>
          <w:bCs/>
          <w:color w:val="auto"/>
        </w:rPr>
        <w:t>Use</w:t>
      </w:r>
      <w:r w:rsidRPr="00092880">
        <w:rPr>
          <w:rFonts w:eastAsia="MS Gothic"/>
          <w:b/>
          <w:bCs/>
          <w:color w:val="auto"/>
        </w:rPr>
        <w:t xml:space="preserve"> (3) different forms of Electronic Media:</w:t>
      </w:r>
      <w:r w:rsidRPr="00575137">
        <w:rPr>
          <w:rFonts w:eastAsia="MS Gothic"/>
          <w:color w:val="auto"/>
        </w:rPr>
        <w:br/>
      </w:r>
      <w:r w:rsidRPr="00575137">
        <w:rPr>
          <w:i/>
          <w:iCs/>
        </w:rPr>
        <w:t>(each platform can only be used once per quarter)</w:t>
      </w:r>
    </w:p>
    <w:p w14:paraId="2831F99E" w14:textId="77777777" w:rsidR="006C47F9" w:rsidRPr="006C47F9" w:rsidRDefault="006C47F9" w:rsidP="006C47F9">
      <w:pPr>
        <w:ind w:left="360"/>
        <w:rPr>
          <w:rFonts w:eastAsia="MS Gothic"/>
          <w:color w:val="auto"/>
        </w:rPr>
      </w:pPr>
      <w:sdt>
        <w:sdtPr>
          <w:rPr>
            <w:rFonts w:eastAsia="MS Gothic"/>
            <w:color w:val="auto"/>
          </w:rPr>
          <w:id w:val="-1792509839"/>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eastAsia="MS Gothic"/>
          <w:color w:val="auto"/>
        </w:rPr>
        <w:t xml:space="preserve"> </w:t>
      </w:r>
      <w:r w:rsidRPr="006C47F9">
        <w:rPr>
          <w:rFonts w:eastAsia="MS Gothic"/>
          <w:color w:val="auto"/>
        </w:rPr>
        <w:t>Chapter Website</w:t>
      </w:r>
    </w:p>
    <w:p w14:paraId="2041E670" w14:textId="77777777" w:rsidR="006C47F9" w:rsidRPr="006C47F9" w:rsidRDefault="006C47F9" w:rsidP="006C47F9">
      <w:pPr>
        <w:ind w:left="360"/>
        <w:rPr>
          <w:rFonts w:eastAsia="MS Gothic"/>
          <w:color w:val="auto"/>
        </w:rPr>
      </w:pPr>
      <w:sdt>
        <w:sdtPr>
          <w:rPr>
            <w:rFonts w:eastAsia="MS Gothic"/>
            <w:color w:val="auto"/>
          </w:rPr>
          <w:id w:val="-813480358"/>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eastAsia="MS Gothic"/>
          <w:color w:val="auto"/>
        </w:rPr>
        <w:t xml:space="preserve"> </w:t>
      </w:r>
      <w:r w:rsidRPr="006C47F9">
        <w:rPr>
          <w:rFonts w:eastAsia="MS Gothic"/>
          <w:color w:val="auto"/>
        </w:rPr>
        <w:t>Twitter</w:t>
      </w:r>
    </w:p>
    <w:p w14:paraId="1B320778" w14:textId="77777777" w:rsidR="006C47F9" w:rsidRPr="006C47F9" w:rsidRDefault="006C47F9" w:rsidP="006C47F9">
      <w:pPr>
        <w:ind w:left="360"/>
        <w:rPr>
          <w:rFonts w:eastAsia="MS Gothic"/>
          <w:color w:val="auto"/>
        </w:rPr>
      </w:pPr>
      <w:sdt>
        <w:sdtPr>
          <w:rPr>
            <w:rFonts w:eastAsia="MS Gothic"/>
            <w:color w:val="auto"/>
          </w:rPr>
          <w:id w:val="1266818432"/>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eastAsia="MS Gothic"/>
          <w:color w:val="auto"/>
        </w:rPr>
        <w:t xml:space="preserve"> </w:t>
      </w:r>
      <w:r w:rsidRPr="006C47F9">
        <w:rPr>
          <w:rFonts w:eastAsia="MS Gothic"/>
          <w:color w:val="auto"/>
        </w:rPr>
        <w:t>Instagram</w:t>
      </w:r>
    </w:p>
    <w:p w14:paraId="69554395" w14:textId="77777777" w:rsidR="006C47F9" w:rsidRPr="006C47F9" w:rsidRDefault="006C47F9" w:rsidP="006C47F9">
      <w:pPr>
        <w:ind w:left="360"/>
        <w:rPr>
          <w:rFonts w:eastAsia="MS Gothic"/>
          <w:color w:val="auto"/>
        </w:rPr>
      </w:pPr>
      <w:sdt>
        <w:sdtPr>
          <w:rPr>
            <w:rFonts w:eastAsia="MS Gothic"/>
            <w:color w:val="auto"/>
          </w:rPr>
          <w:id w:val="-44453097"/>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eastAsia="MS Gothic"/>
          <w:color w:val="auto"/>
        </w:rPr>
        <w:t xml:space="preserve"> </w:t>
      </w:r>
      <w:r w:rsidRPr="006C47F9">
        <w:rPr>
          <w:rFonts w:eastAsia="MS Gothic"/>
          <w:color w:val="auto"/>
        </w:rPr>
        <w:t>Facebook</w:t>
      </w:r>
    </w:p>
    <w:p w14:paraId="070EA5CA" w14:textId="77777777" w:rsidR="006C47F9" w:rsidRPr="00575137" w:rsidRDefault="006C47F9" w:rsidP="006C47F9">
      <w:pPr>
        <w:rPr>
          <w:rFonts w:eastAsia="MS Gothic"/>
          <w:color w:val="auto"/>
        </w:rPr>
      </w:pPr>
    </w:p>
    <w:p w14:paraId="57FAF71F" w14:textId="77777777" w:rsidR="006C47F9" w:rsidRPr="00092880" w:rsidRDefault="006C47F9" w:rsidP="006C47F9">
      <w:pPr>
        <w:rPr>
          <w:rFonts w:eastAsia="MS Gothic"/>
          <w:b/>
          <w:bCs/>
          <w:color w:val="auto"/>
        </w:rPr>
      </w:pPr>
      <w:r>
        <w:rPr>
          <w:rFonts w:eastAsia="MS Gothic"/>
          <w:b/>
          <w:bCs/>
          <w:color w:val="auto"/>
        </w:rPr>
        <w:t>Use</w:t>
      </w:r>
      <w:r w:rsidRPr="00092880">
        <w:rPr>
          <w:rFonts w:eastAsia="MS Gothic"/>
          <w:b/>
          <w:bCs/>
          <w:color w:val="auto"/>
        </w:rPr>
        <w:t xml:space="preserve"> (1) form of Written/Broadcast Media:</w:t>
      </w:r>
    </w:p>
    <w:p w14:paraId="51E737B4" w14:textId="77777777" w:rsidR="006C47F9" w:rsidRPr="006C47F9" w:rsidRDefault="006C47F9" w:rsidP="006C47F9">
      <w:pPr>
        <w:ind w:left="360"/>
        <w:rPr>
          <w:rFonts w:eastAsia="MS Gothic"/>
          <w:color w:val="auto"/>
        </w:rPr>
      </w:pPr>
      <w:sdt>
        <w:sdtPr>
          <w:rPr>
            <w:rFonts w:eastAsia="MS Gothic"/>
            <w:color w:val="auto"/>
          </w:rPr>
          <w:id w:val="-891355490"/>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eastAsia="MS Gothic"/>
          <w:color w:val="auto"/>
        </w:rPr>
        <w:t xml:space="preserve"> </w:t>
      </w:r>
      <w:r w:rsidRPr="006C47F9">
        <w:rPr>
          <w:rFonts w:eastAsia="MS Gothic"/>
          <w:color w:val="auto"/>
        </w:rPr>
        <w:t>Newspaper</w:t>
      </w:r>
    </w:p>
    <w:p w14:paraId="2E50CD42" w14:textId="77777777" w:rsidR="006C47F9" w:rsidRPr="006C47F9" w:rsidRDefault="006C47F9" w:rsidP="006C47F9">
      <w:pPr>
        <w:ind w:left="360"/>
        <w:rPr>
          <w:rFonts w:eastAsia="MS Gothic"/>
          <w:color w:val="auto"/>
        </w:rPr>
      </w:pPr>
      <w:sdt>
        <w:sdtPr>
          <w:id w:val="15926545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75137">
        <w:t>School Media (website, newsletter, newspaper, broadcasting channel, etc.)</w:t>
      </w:r>
    </w:p>
    <w:p w14:paraId="6CDF20C9" w14:textId="77777777" w:rsidR="006C47F9" w:rsidRPr="006C47F9" w:rsidRDefault="006C47F9" w:rsidP="006C47F9">
      <w:pPr>
        <w:ind w:left="360"/>
        <w:rPr>
          <w:rFonts w:eastAsia="MS Gothic"/>
          <w:color w:val="auto"/>
        </w:rPr>
      </w:pPr>
      <w:sdt>
        <w:sdtPr>
          <w:rPr>
            <w:rFonts w:eastAsia="MS Gothic"/>
            <w:color w:val="auto"/>
          </w:rPr>
          <w:id w:val="-1858343390"/>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eastAsia="MS Gothic"/>
          <w:color w:val="auto"/>
        </w:rPr>
        <w:t xml:space="preserve"> </w:t>
      </w:r>
      <w:r w:rsidRPr="006C47F9">
        <w:rPr>
          <w:rFonts w:eastAsia="MS Gothic"/>
          <w:color w:val="auto"/>
        </w:rPr>
        <w:t>Radio</w:t>
      </w:r>
    </w:p>
    <w:p w14:paraId="46F9A79F" w14:textId="77777777" w:rsidR="006C47F9" w:rsidRPr="006C47F9" w:rsidRDefault="006C47F9" w:rsidP="006C47F9">
      <w:pPr>
        <w:ind w:left="360"/>
        <w:rPr>
          <w:rFonts w:eastAsia="MS Gothic"/>
          <w:color w:val="auto"/>
        </w:rPr>
      </w:pPr>
      <w:sdt>
        <w:sdtPr>
          <w:rPr>
            <w:rFonts w:eastAsia="MS Gothic"/>
            <w:color w:val="auto"/>
          </w:rPr>
          <w:id w:val="-3823881"/>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rFonts w:eastAsia="MS Gothic"/>
          <w:color w:val="auto"/>
        </w:rPr>
        <w:t xml:space="preserve"> </w:t>
      </w:r>
      <w:r w:rsidRPr="006C47F9">
        <w:rPr>
          <w:rFonts w:eastAsia="MS Gothic"/>
          <w:color w:val="auto"/>
        </w:rPr>
        <w:t>TV</w:t>
      </w:r>
    </w:p>
    <w:p w14:paraId="72A0481D" w14:textId="77777777" w:rsidR="006C47F9" w:rsidRPr="00575137" w:rsidRDefault="006C47F9" w:rsidP="006C47F9">
      <w:pPr>
        <w:rPr>
          <w:rFonts w:eastAsia="MS Gothic"/>
          <w:color w:val="auto"/>
        </w:rPr>
      </w:pPr>
    </w:p>
    <w:p w14:paraId="09FB7A13" w14:textId="77777777" w:rsidR="006C47F9" w:rsidRPr="006C47F9" w:rsidRDefault="006C47F9" w:rsidP="006C47F9">
      <w:pPr>
        <w:jc w:val="center"/>
        <w:rPr>
          <w:rFonts w:eastAsia="MS Gothic"/>
          <w:color w:val="EF3E42"/>
          <w:sz w:val="24"/>
          <w:szCs w:val="24"/>
        </w:rPr>
      </w:pPr>
      <w:r w:rsidRPr="006C47F9">
        <w:rPr>
          <w:rFonts w:eastAsia="MS Gothic"/>
          <w:i/>
          <w:iCs/>
          <w:color w:val="EF3E42"/>
          <w:sz w:val="24"/>
          <w:szCs w:val="24"/>
        </w:rPr>
        <w:t>Include documentation for each use of media for the quarter after this page!</w:t>
      </w:r>
    </w:p>
    <w:p w14:paraId="0F86CFFF" w14:textId="77777777" w:rsidR="006C47F9" w:rsidRPr="00575137" w:rsidRDefault="006C47F9" w:rsidP="006C47F9">
      <w:pPr>
        <w:rPr>
          <w:rFonts w:eastAsia="MS Gothic"/>
          <w:color w:val="auto"/>
        </w:rPr>
      </w:pPr>
    </w:p>
    <w:p w14:paraId="41E619BE" w14:textId="306600BA" w:rsidR="006C47F9" w:rsidRPr="00092880" w:rsidRDefault="006C47F9" w:rsidP="006C47F9">
      <w:r w:rsidRPr="00092880">
        <w:rPr>
          <w:rFonts w:eastAsia="MS Gothic"/>
          <w:b/>
          <w:bCs/>
          <w:color w:val="auto"/>
        </w:rPr>
        <w:t xml:space="preserve">Write a 2-3 sentence reflection about how media use helped you </w:t>
      </w:r>
      <w:r w:rsidR="00F0378A">
        <w:rPr>
          <w:rFonts w:eastAsia="MS Gothic"/>
          <w:b/>
          <w:bCs/>
          <w:color w:val="auto"/>
        </w:rPr>
        <w:t>showcase college &amp; career readiness developed through FCCLA involvement.</w:t>
      </w:r>
    </w:p>
    <w:tbl>
      <w:tblPr>
        <w:tblStyle w:val="TableGrid"/>
        <w:tblW w:w="10800" w:type="dxa"/>
        <w:jc w:val="center"/>
        <w:tblLook w:val="04A0" w:firstRow="1" w:lastRow="0" w:firstColumn="1" w:lastColumn="0" w:noHBand="0" w:noVBand="1"/>
      </w:tblPr>
      <w:tblGrid>
        <w:gridCol w:w="10800"/>
      </w:tblGrid>
      <w:tr w:rsidR="006C47F9" w14:paraId="5E423490" w14:textId="77777777" w:rsidTr="00267DC9">
        <w:trPr>
          <w:trHeight w:val="2807"/>
          <w:jc w:val="center"/>
        </w:trPr>
        <w:tc>
          <w:tcPr>
            <w:tcW w:w="10800" w:type="dxa"/>
            <w:tcBorders>
              <w:top w:val="single" w:sz="4" w:space="0" w:color="auto"/>
            </w:tcBorders>
          </w:tcPr>
          <w:p w14:paraId="33765907" w14:textId="77777777" w:rsidR="006C47F9" w:rsidRPr="00092880" w:rsidRDefault="006C47F9" w:rsidP="00267DC9">
            <w:pPr>
              <w:spacing w:after="240"/>
              <w:rPr>
                <w:rFonts w:eastAsia="MS Gothic"/>
                <w:color w:val="auto"/>
              </w:rPr>
            </w:pPr>
          </w:p>
        </w:tc>
      </w:tr>
    </w:tbl>
    <w:p w14:paraId="2CE75C0B" w14:textId="77777777" w:rsidR="006C47F9" w:rsidRDefault="006C47F9" w:rsidP="006C47F9">
      <w:pPr>
        <w:rPr>
          <w:sz w:val="24"/>
          <w:szCs w:val="24"/>
        </w:rPr>
      </w:pPr>
    </w:p>
    <w:p w14:paraId="42C2E2C5" w14:textId="77777777" w:rsidR="006C47F9" w:rsidRDefault="006C47F9" w:rsidP="006C47F9">
      <w:pPr>
        <w:rPr>
          <w:sz w:val="24"/>
          <w:szCs w:val="24"/>
        </w:rPr>
      </w:pPr>
      <w:r>
        <w:rPr>
          <w:sz w:val="24"/>
          <w:szCs w:val="24"/>
        </w:rPr>
        <w:br w:type="page"/>
      </w:r>
    </w:p>
    <w:p w14:paraId="49827210" w14:textId="0C98B171" w:rsidR="006C47F9" w:rsidRDefault="006C47F9" w:rsidP="006C47F9">
      <w:pPr>
        <w:rPr>
          <w:b/>
          <w:bCs/>
          <w:sz w:val="24"/>
          <w:szCs w:val="24"/>
        </w:rPr>
      </w:pPr>
      <w:r>
        <w:rPr>
          <w:b/>
          <w:bCs/>
          <w:sz w:val="24"/>
          <w:szCs w:val="24"/>
        </w:rPr>
        <w:lastRenderedPageBreak/>
        <w:t xml:space="preserve">Documentation of Quarter </w:t>
      </w:r>
      <w:r>
        <w:rPr>
          <w:b/>
          <w:bCs/>
          <w:sz w:val="24"/>
          <w:szCs w:val="24"/>
        </w:rPr>
        <w:t>3</w:t>
      </w:r>
      <w:r>
        <w:rPr>
          <w:b/>
          <w:bCs/>
          <w:sz w:val="24"/>
          <w:szCs w:val="24"/>
        </w:rPr>
        <w:t>: Co</w:t>
      </w:r>
      <w:r>
        <w:rPr>
          <w:b/>
          <w:bCs/>
          <w:sz w:val="24"/>
          <w:szCs w:val="24"/>
        </w:rPr>
        <w:t>llege &amp; Career Readiness</w:t>
      </w:r>
      <w:r>
        <w:rPr>
          <w:b/>
          <w:bCs/>
          <w:sz w:val="24"/>
          <w:szCs w:val="24"/>
        </w:rPr>
        <w:t xml:space="preserve"> media use.</w:t>
      </w:r>
    </w:p>
    <w:p w14:paraId="2C5EA921" w14:textId="77777777" w:rsidR="006C47F9" w:rsidRPr="006C47F9" w:rsidRDefault="006C47F9" w:rsidP="006C47F9">
      <w:pPr>
        <w:rPr>
          <w:b/>
          <w:bCs/>
          <w:sz w:val="24"/>
          <w:szCs w:val="24"/>
        </w:rPr>
      </w:pPr>
    </w:p>
    <w:p w14:paraId="4218C042" w14:textId="77777777" w:rsidR="006C47F9" w:rsidRPr="006C47F9" w:rsidRDefault="006C47F9">
      <w:pPr>
        <w:rPr>
          <w:b/>
          <w:bCs/>
          <w:sz w:val="24"/>
          <w:szCs w:val="24"/>
        </w:rPr>
      </w:pPr>
    </w:p>
    <w:sectPr w:rsidR="006C47F9" w:rsidRPr="006C47F9" w:rsidSect="00092880">
      <w:headerReference w:type="default" r:id="rId13"/>
      <w:footerReference w:type="default" r:id="rId14"/>
      <w:pgSz w:w="12240" w:h="15840"/>
      <w:pgMar w:top="720" w:right="720" w:bottom="720" w:left="720" w:header="36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53B2" w14:textId="77777777" w:rsidR="00100A78" w:rsidRDefault="00100A78" w:rsidP="00B537AA">
      <w:pPr>
        <w:spacing w:line="240" w:lineRule="auto"/>
      </w:pPr>
      <w:r>
        <w:separator/>
      </w:r>
    </w:p>
  </w:endnote>
  <w:endnote w:type="continuationSeparator" w:id="0">
    <w:p w14:paraId="0CBAF11C" w14:textId="77777777" w:rsidR="00100A78" w:rsidRDefault="00100A78" w:rsidP="00B53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0453" w14:textId="75153A9D" w:rsidR="00D81649" w:rsidRDefault="00D81649" w:rsidP="00D81649">
    <w:pPr>
      <w:pStyle w:val="Footer"/>
      <w:tabs>
        <w:tab w:val="clear" w:pos="4680"/>
        <w:tab w:val="clear" w:pos="9360"/>
        <w:tab w:val="right" w:pos="10800"/>
      </w:tabs>
    </w:pPr>
    <w:r>
      <w:t>Updated September 2023</w:t>
    </w:r>
    <w:r>
      <w:tab/>
      <w:t xml:space="preserve">p. </w:t>
    </w:r>
    <w:sdt>
      <w:sdtPr>
        <w:id w:val="-3468620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2A13" w14:textId="77777777" w:rsidR="00100A78" w:rsidRDefault="00100A78" w:rsidP="00B537AA">
      <w:pPr>
        <w:spacing w:line="240" w:lineRule="auto"/>
      </w:pPr>
      <w:r>
        <w:separator/>
      </w:r>
    </w:p>
  </w:footnote>
  <w:footnote w:type="continuationSeparator" w:id="0">
    <w:p w14:paraId="6A0B98A7" w14:textId="77777777" w:rsidR="00100A78" w:rsidRDefault="00100A78" w:rsidP="00B537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B3D3" w14:textId="65CD0C59" w:rsidR="00092880" w:rsidRPr="00092880" w:rsidRDefault="00092880" w:rsidP="00092880">
    <w:pPr>
      <w:pStyle w:val="Heading2"/>
      <w:tabs>
        <w:tab w:val="left" w:pos="10800"/>
      </w:tabs>
      <w:spacing w:before="0" w:after="0" w:line="240" w:lineRule="auto"/>
      <w:contextualSpacing w:val="0"/>
      <w:rPr>
        <w:sz w:val="22"/>
        <w:szCs w:val="22"/>
      </w:rPr>
    </w:pPr>
    <w:r w:rsidRPr="00C12838">
      <w:rPr>
        <w:b/>
        <w:color w:val="auto"/>
        <w:sz w:val="24"/>
        <w:szCs w:val="24"/>
      </w:rPr>
      <w:t>Chapter:</w:t>
    </w:r>
    <w:r w:rsidRPr="00C12838">
      <w:rPr>
        <w:color w:val="auto"/>
        <w:sz w:val="24"/>
        <w:szCs w:val="24"/>
      </w:rPr>
      <w:t xml:space="preserve"> </w:t>
    </w:r>
    <w:bookmarkStart w:id="10" w:name="h.asc9h1l7990w" w:colFirst="0" w:colLast="0"/>
    <w:bookmarkEnd w:id="10"/>
    <w:r w:rsidRPr="00C12838">
      <w:rPr>
        <w:color w:val="auto"/>
        <w:sz w:val="24"/>
        <w:szCs w:val="24"/>
        <w:u w:val="single"/>
      </w:rPr>
      <w:tab/>
    </w:r>
    <w:bookmarkStart w:id="11" w:name="h.shskbfjgdowg" w:colFirst="0" w:colLast="0"/>
    <w:bookmarkStart w:id="12" w:name="h.2skqgqwn58xn" w:colFirst="0" w:colLast="0"/>
    <w:bookmarkEnd w:id="11"/>
    <w:bookmarkEnd w:id="12"/>
    <w:r w:rsidRPr="00C12838">
      <w:rPr>
        <w:sz w:val="24"/>
        <w:szCs w:val="24"/>
      </w:rPr>
      <w:br/>
    </w:r>
    <w:bookmarkStart w:id="13" w:name="h.qcfuek1vbwbh" w:colFirst="0" w:colLast="0"/>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355"/>
    <w:multiLevelType w:val="hybridMultilevel"/>
    <w:tmpl w:val="3EDAB502"/>
    <w:lvl w:ilvl="0" w:tplc="23DAA77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20F6E"/>
    <w:multiLevelType w:val="hybridMultilevel"/>
    <w:tmpl w:val="372E68DA"/>
    <w:lvl w:ilvl="0" w:tplc="E604D8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A6D46"/>
    <w:multiLevelType w:val="hybridMultilevel"/>
    <w:tmpl w:val="B1BC3064"/>
    <w:lvl w:ilvl="0" w:tplc="53707E66">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64153">
    <w:abstractNumId w:val="0"/>
  </w:num>
  <w:num w:numId="2" w16cid:durableId="1765415318">
    <w:abstractNumId w:val="1"/>
  </w:num>
  <w:num w:numId="3" w16cid:durableId="84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6BF"/>
    <w:rsid w:val="00004705"/>
    <w:rsid w:val="00092880"/>
    <w:rsid w:val="0009407A"/>
    <w:rsid w:val="000E1930"/>
    <w:rsid w:val="00100A78"/>
    <w:rsid w:val="00111159"/>
    <w:rsid w:val="00122BB2"/>
    <w:rsid w:val="00203F11"/>
    <w:rsid w:val="00224789"/>
    <w:rsid w:val="0039333A"/>
    <w:rsid w:val="003D3623"/>
    <w:rsid w:val="003E5BDB"/>
    <w:rsid w:val="00464B0B"/>
    <w:rsid w:val="0051204F"/>
    <w:rsid w:val="00575137"/>
    <w:rsid w:val="005D465F"/>
    <w:rsid w:val="006C47F9"/>
    <w:rsid w:val="007B0E2D"/>
    <w:rsid w:val="00887BEB"/>
    <w:rsid w:val="008D33B5"/>
    <w:rsid w:val="0093332F"/>
    <w:rsid w:val="009C146D"/>
    <w:rsid w:val="00B537AA"/>
    <w:rsid w:val="00B874B7"/>
    <w:rsid w:val="00C12838"/>
    <w:rsid w:val="00C406BF"/>
    <w:rsid w:val="00CE03E2"/>
    <w:rsid w:val="00D656EE"/>
    <w:rsid w:val="00D81649"/>
    <w:rsid w:val="00F0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2ADFD1"/>
  <w15:docId w15:val="{0752F076-EB26-42DE-9773-2A88FA9A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3933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33A"/>
    <w:rPr>
      <w:rFonts w:ascii="Tahoma" w:hAnsi="Tahoma" w:cs="Tahoma"/>
      <w:sz w:val="16"/>
      <w:szCs w:val="16"/>
    </w:rPr>
  </w:style>
  <w:style w:type="character" w:styleId="Hyperlink">
    <w:name w:val="Hyperlink"/>
    <w:basedOn w:val="DefaultParagraphFont"/>
    <w:uiPriority w:val="99"/>
    <w:unhideWhenUsed/>
    <w:rsid w:val="00887BEB"/>
    <w:rPr>
      <w:color w:val="0000FF" w:themeColor="hyperlink"/>
      <w:u w:val="single"/>
    </w:rPr>
  </w:style>
  <w:style w:type="paragraph" w:styleId="Header">
    <w:name w:val="header"/>
    <w:basedOn w:val="Normal"/>
    <w:link w:val="HeaderChar"/>
    <w:uiPriority w:val="99"/>
    <w:unhideWhenUsed/>
    <w:rsid w:val="00B537AA"/>
    <w:pPr>
      <w:tabs>
        <w:tab w:val="center" w:pos="4680"/>
        <w:tab w:val="right" w:pos="9360"/>
      </w:tabs>
      <w:spacing w:line="240" w:lineRule="auto"/>
    </w:pPr>
  </w:style>
  <w:style w:type="character" w:customStyle="1" w:styleId="HeaderChar">
    <w:name w:val="Header Char"/>
    <w:basedOn w:val="DefaultParagraphFont"/>
    <w:link w:val="Header"/>
    <w:uiPriority w:val="99"/>
    <w:rsid w:val="00B537AA"/>
  </w:style>
  <w:style w:type="paragraph" w:styleId="Footer">
    <w:name w:val="footer"/>
    <w:basedOn w:val="Normal"/>
    <w:link w:val="FooterChar"/>
    <w:uiPriority w:val="99"/>
    <w:unhideWhenUsed/>
    <w:rsid w:val="00B537AA"/>
    <w:pPr>
      <w:tabs>
        <w:tab w:val="center" w:pos="4680"/>
        <w:tab w:val="right" w:pos="9360"/>
      </w:tabs>
      <w:spacing w:line="240" w:lineRule="auto"/>
    </w:pPr>
  </w:style>
  <w:style w:type="character" w:customStyle="1" w:styleId="FooterChar">
    <w:name w:val="Footer Char"/>
    <w:basedOn w:val="DefaultParagraphFont"/>
    <w:link w:val="Footer"/>
    <w:uiPriority w:val="99"/>
    <w:rsid w:val="00B537AA"/>
  </w:style>
  <w:style w:type="table" w:styleId="TableGrid">
    <w:name w:val="Table Grid"/>
    <w:basedOn w:val="TableNormal"/>
    <w:uiPriority w:val="59"/>
    <w:rsid w:val="00100A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6EE"/>
    <w:pPr>
      <w:ind w:left="720"/>
      <w:contextualSpacing/>
    </w:pPr>
  </w:style>
  <w:style w:type="character" w:styleId="UnresolvedMention">
    <w:name w:val="Unresolved Mention"/>
    <w:basedOn w:val="DefaultParagraphFont"/>
    <w:uiPriority w:val="99"/>
    <w:semiHidden/>
    <w:unhideWhenUsed/>
    <w:rsid w:val="00575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16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cclainc.org/communications/quarterly-communication-plan/quarter-3-febmarap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cclainc.org/communications/quarterly-communication-plan/quarter-2-novdecj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cclainc.org/communications/quarterly-communication-plan/quarter-1-membership-recruitment" TargetMode="External"/><Relationship Id="rId4" Type="http://schemas.openxmlformats.org/officeDocument/2006/relationships/settings" Target="settings.xml"/><Relationship Id="rId9" Type="http://schemas.openxmlformats.org/officeDocument/2006/relationships/hyperlink" Target="mailto:awards@nebraskafccl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EBD6-D7E6-49A7-8964-848F6576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Antons</dc:creator>
  <cp:lastModifiedBy>Greene, Chelsey</cp:lastModifiedBy>
  <cp:revision>3</cp:revision>
  <dcterms:created xsi:type="dcterms:W3CDTF">2023-08-02T02:44:00Z</dcterms:created>
  <dcterms:modified xsi:type="dcterms:W3CDTF">2023-09-04T23:53:00Z</dcterms:modified>
</cp:coreProperties>
</file>