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9773" w14:textId="4C2ACB4C" w:rsidR="002C568D" w:rsidRPr="0041532B" w:rsidRDefault="002C568D" w:rsidP="002C568D">
      <w:pPr>
        <w:rPr>
          <w:rFonts w:ascii="Myriad Pro Black" w:hAnsi="Myriad Pro Black"/>
          <w:b/>
          <w:bCs/>
          <w:color w:val="EF3E42"/>
          <w:sz w:val="22"/>
          <w:szCs w:val="22"/>
        </w:rPr>
      </w:pPr>
      <w:r w:rsidRPr="0041532B">
        <w:rPr>
          <w:rFonts w:ascii="Myriad Pro Black" w:hAnsi="Myriad Pro Black"/>
          <w:b/>
          <w:bCs/>
          <w:color w:val="EF3E42"/>
          <w:sz w:val="22"/>
          <w:szCs w:val="22"/>
        </w:rPr>
        <w:t>For Immediate Release</w:t>
      </w:r>
    </w:p>
    <w:p w14:paraId="04EC08F9" w14:textId="77777777" w:rsidR="002C568D" w:rsidRPr="0041532B" w:rsidRDefault="002C568D" w:rsidP="002C568D">
      <w:pPr>
        <w:rPr>
          <w:rFonts w:ascii="Myriad Pro" w:hAnsi="Myriad Pro"/>
          <w:b/>
          <w:sz w:val="22"/>
          <w:szCs w:val="22"/>
        </w:rPr>
      </w:pPr>
    </w:p>
    <w:p w14:paraId="7AAAE42B" w14:textId="2BD420F9" w:rsidR="002C568D" w:rsidRPr="0041532B" w:rsidRDefault="002C568D" w:rsidP="002C568D">
      <w:pPr>
        <w:rPr>
          <w:rFonts w:ascii="Myriad Pro" w:hAnsi="Myriad Pro"/>
          <w:color w:val="000000" w:themeColor="text1"/>
          <w:sz w:val="22"/>
          <w:szCs w:val="22"/>
        </w:rPr>
      </w:pPr>
      <w:r w:rsidRPr="0041532B">
        <w:rPr>
          <w:rFonts w:ascii="Myriad Pro Black" w:hAnsi="Myriad Pro Black"/>
          <w:b/>
          <w:bCs/>
          <w:color w:val="EF3E42"/>
          <w:sz w:val="22"/>
          <w:szCs w:val="22"/>
        </w:rPr>
        <w:t>Headline:</w:t>
      </w:r>
      <w:r w:rsidRPr="0041532B">
        <w:rPr>
          <w:rFonts w:ascii="Myriad Pro" w:hAnsi="Myriad Pro"/>
          <w:b/>
          <w:sz w:val="22"/>
          <w:szCs w:val="22"/>
        </w:rPr>
        <w:t xml:space="preserve">  </w:t>
      </w:r>
      <w:r w:rsidRPr="0041532B">
        <w:rPr>
          <w:rFonts w:ascii="Myriad Pro" w:hAnsi="Myriad Pro"/>
          <w:color w:val="000000" w:themeColor="text1"/>
          <w:sz w:val="22"/>
          <w:szCs w:val="22"/>
        </w:rPr>
        <w:t>Nebraska FCCLA Members</w:t>
      </w:r>
      <w:r w:rsidR="00ED2CD4">
        <w:rPr>
          <w:rFonts w:ascii="Myriad Pro" w:hAnsi="Myriad Pro"/>
          <w:color w:val="000000" w:themeColor="text1"/>
          <w:sz w:val="22"/>
          <w:szCs w:val="22"/>
        </w:rPr>
        <w:t xml:space="preserve"> Find Ways to</w:t>
      </w:r>
      <w:r w:rsidRPr="0041532B">
        <w:rPr>
          <w:rFonts w:ascii="Myriad Pro" w:hAnsi="Myriad Pro"/>
          <w:color w:val="000000" w:themeColor="text1"/>
          <w:sz w:val="22"/>
          <w:szCs w:val="22"/>
        </w:rPr>
        <w:t xml:space="preserve"> </w:t>
      </w:r>
      <w:r w:rsidR="006808BB" w:rsidRPr="0041532B">
        <w:rPr>
          <w:rFonts w:ascii="Myriad Pro" w:hAnsi="Myriad Pro"/>
          <w:color w:val="000000" w:themeColor="text1"/>
          <w:sz w:val="22"/>
          <w:szCs w:val="22"/>
        </w:rPr>
        <w:t>Aspire to Inspire</w:t>
      </w:r>
      <w:r w:rsidRPr="0041532B">
        <w:rPr>
          <w:rFonts w:ascii="Myriad Pro" w:hAnsi="Myriad Pro"/>
          <w:color w:val="000000" w:themeColor="text1"/>
          <w:sz w:val="22"/>
          <w:szCs w:val="22"/>
        </w:rPr>
        <w:t xml:space="preserve"> at the 202</w:t>
      </w:r>
      <w:r w:rsidR="006808BB" w:rsidRPr="0041532B">
        <w:rPr>
          <w:rFonts w:ascii="Myriad Pro" w:hAnsi="Myriad Pro"/>
          <w:color w:val="000000" w:themeColor="text1"/>
          <w:sz w:val="22"/>
          <w:szCs w:val="22"/>
        </w:rPr>
        <w:t>3</w:t>
      </w:r>
      <w:r w:rsidRPr="0041532B">
        <w:rPr>
          <w:rFonts w:ascii="Myriad Pro" w:hAnsi="Myriad Pro"/>
          <w:color w:val="000000" w:themeColor="text1"/>
          <w:sz w:val="22"/>
          <w:szCs w:val="22"/>
        </w:rPr>
        <w:t xml:space="preserve"> State Leadership Conference</w:t>
      </w:r>
    </w:p>
    <w:p w14:paraId="09003352" w14:textId="77777777" w:rsidR="002C568D" w:rsidRPr="0041532B" w:rsidRDefault="002C568D" w:rsidP="002C568D">
      <w:pPr>
        <w:rPr>
          <w:rFonts w:ascii="Myriad Pro" w:hAnsi="Myriad Pro"/>
          <w:color w:val="000000" w:themeColor="text1"/>
          <w:sz w:val="22"/>
          <w:szCs w:val="22"/>
        </w:rPr>
      </w:pPr>
    </w:p>
    <w:p w14:paraId="67BD8144" w14:textId="0242A164" w:rsidR="002C568D" w:rsidRPr="0041532B" w:rsidRDefault="002C568D" w:rsidP="002C568D">
      <w:pPr>
        <w:rPr>
          <w:rFonts w:ascii="Myriad Pro" w:hAnsi="Myriad Pro"/>
          <w:color w:val="000000" w:themeColor="text1"/>
          <w:sz w:val="22"/>
          <w:szCs w:val="22"/>
        </w:rPr>
      </w:pPr>
      <w:r w:rsidRPr="0041532B">
        <w:rPr>
          <w:rFonts w:ascii="Myriad Pro" w:hAnsi="Myriad Pro"/>
          <w:i/>
          <w:color w:val="000000" w:themeColor="text1"/>
          <w:sz w:val="22"/>
          <w:szCs w:val="22"/>
        </w:rPr>
        <w:t>Lincoln, Nebraska –</w:t>
      </w:r>
      <w:r w:rsidRPr="0041532B">
        <w:rPr>
          <w:rFonts w:ascii="Myriad Pro" w:hAnsi="Myriad Pro"/>
          <w:iCs/>
          <w:color w:val="000000" w:themeColor="text1"/>
          <w:sz w:val="22"/>
          <w:szCs w:val="22"/>
        </w:rPr>
        <w:t xml:space="preserve"> </w:t>
      </w:r>
      <w:r w:rsidR="006808BB" w:rsidRPr="0041532B">
        <w:rPr>
          <w:rFonts w:ascii="Myriad Pro" w:hAnsi="Myriad Pro"/>
          <w:iCs/>
          <w:color w:val="000000" w:themeColor="text1"/>
          <w:sz w:val="22"/>
          <w:szCs w:val="22"/>
        </w:rPr>
        <w:t>Nearly</w:t>
      </w:r>
      <w:r w:rsidRPr="0041532B">
        <w:rPr>
          <w:rFonts w:ascii="Myriad Pro" w:hAnsi="Myriad Pro"/>
          <w:iCs/>
          <w:color w:val="000000" w:themeColor="text1"/>
          <w:sz w:val="22"/>
          <w:szCs w:val="22"/>
        </w:rPr>
        <w:t xml:space="preserve"> 1,</w:t>
      </w:r>
      <w:r w:rsidR="006808BB" w:rsidRPr="0041532B">
        <w:rPr>
          <w:rFonts w:ascii="Myriad Pro" w:hAnsi="Myriad Pro"/>
          <w:iCs/>
          <w:color w:val="000000" w:themeColor="text1"/>
          <w:sz w:val="22"/>
          <w:szCs w:val="22"/>
        </w:rPr>
        <w:t>1</w:t>
      </w:r>
      <w:r w:rsidRPr="0041532B">
        <w:rPr>
          <w:rFonts w:ascii="Myriad Pro" w:hAnsi="Myriad Pro"/>
          <w:iCs/>
          <w:color w:val="000000" w:themeColor="text1"/>
          <w:sz w:val="22"/>
          <w:szCs w:val="22"/>
        </w:rPr>
        <w:t xml:space="preserve">00 youth members and adult sponsors gathered for the Nebraska Family, Career, and Community Leaders of America (FCCLA) State Leadership Conference held April </w:t>
      </w:r>
      <w:r w:rsidR="006808BB" w:rsidRPr="0041532B">
        <w:rPr>
          <w:rFonts w:ascii="Myriad Pro" w:hAnsi="Myriad Pro"/>
          <w:iCs/>
          <w:color w:val="000000" w:themeColor="text1"/>
          <w:sz w:val="22"/>
          <w:szCs w:val="22"/>
        </w:rPr>
        <w:t>2-4, 2023</w:t>
      </w:r>
      <w:r w:rsidRPr="0041532B">
        <w:rPr>
          <w:rFonts w:ascii="Myriad Pro" w:hAnsi="Myriad Pro"/>
          <w:iCs/>
          <w:color w:val="000000" w:themeColor="text1"/>
          <w:sz w:val="22"/>
          <w:szCs w:val="22"/>
        </w:rPr>
        <w:t xml:space="preserve"> at Pinnacle Bank Arena and the Haymarket area in Lincoln.</w:t>
      </w:r>
      <w:r w:rsidRPr="0041532B">
        <w:rPr>
          <w:rFonts w:ascii="Myriad Pro" w:hAnsi="Myriad Pro"/>
          <w:color w:val="000000" w:themeColor="text1"/>
          <w:sz w:val="22"/>
          <w:szCs w:val="22"/>
        </w:rPr>
        <w:t xml:space="preserve"> This conference provided students opportunities to hear from the keynote speaker, participate in breakout sessions, compete in STAR Events, be recognized for their work throughout the year, and elect the </w:t>
      </w:r>
      <w:r w:rsidR="006808BB" w:rsidRPr="0041532B">
        <w:rPr>
          <w:rFonts w:ascii="Myriad Pro" w:hAnsi="Myriad Pro"/>
          <w:color w:val="000000" w:themeColor="text1"/>
          <w:sz w:val="22"/>
          <w:szCs w:val="22"/>
        </w:rPr>
        <w:t>2023-2024</w:t>
      </w:r>
      <w:r w:rsidRPr="0041532B">
        <w:rPr>
          <w:rFonts w:ascii="Myriad Pro" w:hAnsi="Myriad Pro"/>
          <w:color w:val="000000" w:themeColor="text1"/>
          <w:sz w:val="22"/>
          <w:szCs w:val="22"/>
        </w:rPr>
        <w:t xml:space="preserve"> State Officer Team.</w:t>
      </w:r>
      <w:r w:rsidRPr="0041532B">
        <w:rPr>
          <w:rFonts w:ascii="Myriad Pro" w:hAnsi="Myriad Pro"/>
          <w:i/>
          <w:color w:val="000000" w:themeColor="text1"/>
          <w:sz w:val="22"/>
          <w:szCs w:val="22"/>
        </w:rPr>
        <w:t xml:space="preserve"> </w:t>
      </w:r>
      <w:r w:rsidRPr="0041532B">
        <w:rPr>
          <w:rFonts w:ascii="Myriad Pro" w:hAnsi="Myriad Pro"/>
          <w:i/>
          <w:iCs/>
          <w:color w:val="000000" w:themeColor="text1"/>
          <w:sz w:val="22"/>
          <w:szCs w:val="22"/>
          <w:u w:val="single"/>
        </w:rPr>
        <w:t xml:space="preserve">      # of students        </w:t>
      </w:r>
      <w:r w:rsidRPr="0041532B">
        <w:rPr>
          <w:rFonts w:ascii="Myriad Pro" w:hAnsi="Myriad Pro"/>
          <w:color w:val="000000" w:themeColor="text1"/>
          <w:sz w:val="22"/>
          <w:szCs w:val="22"/>
        </w:rPr>
        <w:t xml:space="preserve"> from </w:t>
      </w:r>
      <w:r w:rsidRPr="0041532B">
        <w:rPr>
          <w:rFonts w:ascii="Myriad Pro" w:hAnsi="Myriad Pro"/>
          <w:i/>
          <w:iCs/>
          <w:color w:val="000000" w:themeColor="text1"/>
          <w:sz w:val="22"/>
          <w:szCs w:val="22"/>
          <w:u w:val="single"/>
        </w:rPr>
        <w:t xml:space="preserve">       Name of Chapter</w:t>
      </w:r>
      <w:r w:rsidR="007A1303" w:rsidRPr="0041532B">
        <w:rPr>
          <w:rFonts w:ascii="Myriad Pro" w:hAnsi="Myriad Pro"/>
          <w:i/>
          <w:iCs/>
          <w:color w:val="000000" w:themeColor="text1"/>
          <w:sz w:val="22"/>
          <w:szCs w:val="22"/>
          <w:u w:val="single"/>
        </w:rPr>
        <w:t xml:space="preserve">    </w:t>
      </w:r>
      <w:r w:rsidRPr="0041532B">
        <w:rPr>
          <w:rFonts w:ascii="Myriad Pro" w:hAnsi="Myriad Pro"/>
          <w:color w:val="000000" w:themeColor="text1"/>
          <w:sz w:val="22"/>
          <w:szCs w:val="22"/>
        </w:rPr>
        <w:t xml:space="preserve"> attended this year’s conference.</w:t>
      </w:r>
    </w:p>
    <w:p w14:paraId="6C14FB8C" w14:textId="77777777" w:rsidR="002C568D" w:rsidRPr="0041532B" w:rsidRDefault="002C568D" w:rsidP="002C568D">
      <w:pPr>
        <w:rPr>
          <w:rFonts w:ascii="Myriad Pro" w:hAnsi="Myriad Pro"/>
          <w:color w:val="000000" w:themeColor="text1"/>
          <w:sz w:val="22"/>
          <w:szCs w:val="22"/>
        </w:rPr>
      </w:pPr>
    </w:p>
    <w:p w14:paraId="7C030EA2" w14:textId="7F04AF37" w:rsidR="002C568D" w:rsidRPr="0041532B" w:rsidRDefault="002C568D" w:rsidP="002C568D">
      <w:pPr>
        <w:rPr>
          <w:rFonts w:ascii="Myriad Pro" w:hAnsi="Myriad Pro"/>
          <w:color w:val="000000" w:themeColor="text1"/>
          <w:sz w:val="22"/>
          <w:szCs w:val="22"/>
        </w:rPr>
      </w:pPr>
      <w:r w:rsidRPr="0041532B">
        <w:rPr>
          <w:rFonts w:ascii="Myriad Pro" w:hAnsi="Myriad Pro"/>
          <w:color w:val="000000" w:themeColor="text1"/>
          <w:sz w:val="22"/>
          <w:szCs w:val="22"/>
        </w:rPr>
        <w:t xml:space="preserve">Students began their conference leadership journey </w:t>
      </w:r>
      <w:r w:rsidR="00B17D50" w:rsidRPr="0041532B">
        <w:rPr>
          <w:rFonts w:ascii="Myriad Pro" w:hAnsi="Myriad Pro"/>
          <w:color w:val="000000" w:themeColor="text1"/>
          <w:sz w:val="22"/>
          <w:szCs w:val="22"/>
        </w:rPr>
        <w:t xml:space="preserve">on Sunday, April </w:t>
      </w:r>
      <w:r w:rsidR="006808BB" w:rsidRPr="0041532B">
        <w:rPr>
          <w:rFonts w:ascii="Myriad Pro" w:hAnsi="Myriad Pro"/>
          <w:color w:val="000000" w:themeColor="text1"/>
          <w:sz w:val="22"/>
          <w:szCs w:val="22"/>
        </w:rPr>
        <w:t>2</w:t>
      </w:r>
      <w:r w:rsidR="007A1303" w:rsidRPr="0041532B">
        <w:rPr>
          <w:rFonts w:ascii="Myriad Pro" w:hAnsi="Myriad Pro"/>
          <w:color w:val="000000" w:themeColor="text1"/>
          <w:sz w:val="22"/>
          <w:szCs w:val="22"/>
        </w:rPr>
        <w:t>,</w:t>
      </w:r>
      <w:r w:rsidR="00B17D50" w:rsidRPr="0041532B">
        <w:rPr>
          <w:rFonts w:ascii="Myriad Pro" w:hAnsi="Myriad Pro"/>
          <w:color w:val="000000" w:themeColor="text1"/>
          <w:sz w:val="22"/>
          <w:szCs w:val="22"/>
        </w:rPr>
        <w:t xml:space="preserve"> </w:t>
      </w:r>
      <w:r w:rsidRPr="0041532B">
        <w:rPr>
          <w:rFonts w:ascii="Myriad Pro" w:hAnsi="Myriad Pro"/>
          <w:color w:val="000000" w:themeColor="text1"/>
          <w:sz w:val="22"/>
          <w:szCs w:val="22"/>
        </w:rPr>
        <w:t xml:space="preserve">with the Opening General Session led by the </w:t>
      </w:r>
      <w:r w:rsidR="006808BB" w:rsidRPr="0041532B">
        <w:rPr>
          <w:rFonts w:ascii="Myriad Pro" w:hAnsi="Myriad Pro"/>
          <w:color w:val="000000" w:themeColor="text1"/>
          <w:sz w:val="22"/>
          <w:szCs w:val="22"/>
        </w:rPr>
        <w:t>2022-2023</w:t>
      </w:r>
      <w:r w:rsidRPr="0041532B">
        <w:rPr>
          <w:rFonts w:ascii="Myriad Pro" w:hAnsi="Myriad Pro"/>
          <w:color w:val="000000" w:themeColor="text1"/>
          <w:sz w:val="22"/>
          <w:szCs w:val="22"/>
        </w:rPr>
        <w:t xml:space="preserve"> State Officer Team. During this time, members also heard from keynote speaker, </w:t>
      </w:r>
      <w:r w:rsidR="006808BB" w:rsidRPr="0041532B">
        <w:rPr>
          <w:rFonts w:ascii="Myriad Pro" w:hAnsi="Myriad Pro"/>
          <w:color w:val="000000" w:themeColor="text1"/>
          <w:sz w:val="22"/>
          <w:szCs w:val="22"/>
        </w:rPr>
        <w:t>Melvin Adams,</w:t>
      </w:r>
      <w:r w:rsidR="005B180B" w:rsidRPr="005B180B">
        <w:rPr>
          <w:rFonts w:ascii="Myriad Pro" w:hAnsi="Myriad Pro"/>
          <w:color w:val="000000" w:themeColor="text1"/>
          <w:sz w:val="22"/>
          <w:szCs w:val="22"/>
        </w:rPr>
        <w:t xml:space="preserve"> a former </w:t>
      </w:r>
      <w:r w:rsidR="005B180B">
        <w:rPr>
          <w:rFonts w:ascii="Myriad Pro" w:hAnsi="Myriad Pro"/>
          <w:color w:val="000000" w:themeColor="text1"/>
          <w:sz w:val="22"/>
          <w:szCs w:val="22"/>
        </w:rPr>
        <w:t xml:space="preserve">Harlem </w:t>
      </w:r>
      <w:r w:rsidR="005B180B" w:rsidRPr="005B180B">
        <w:rPr>
          <w:rFonts w:ascii="Myriad Pro" w:hAnsi="Myriad Pro"/>
          <w:color w:val="000000" w:themeColor="text1"/>
          <w:sz w:val="22"/>
          <w:szCs w:val="22"/>
        </w:rPr>
        <w:t>Globetrotter</w:t>
      </w:r>
      <w:r w:rsidR="005B180B">
        <w:rPr>
          <w:rFonts w:ascii="Myriad Pro" w:hAnsi="Myriad Pro"/>
          <w:color w:val="000000" w:themeColor="text1"/>
          <w:sz w:val="22"/>
          <w:szCs w:val="22"/>
        </w:rPr>
        <w:t xml:space="preserve">. He </w:t>
      </w:r>
      <w:r w:rsidR="005B180B" w:rsidRPr="005B180B">
        <w:rPr>
          <w:rFonts w:ascii="Myriad Pro" w:hAnsi="Myriad Pro"/>
          <w:color w:val="000000" w:themeColor="text1"/>
          <w:sz w:val="22"/>
          <w:szCs w:val="22"/>
        </w:rPr>
        <w:t xml:space="preserve">retired to follow his dream to challenge individuals to succeed through focus, work and determination. </w:t>
      </w:r>
      <w:r w:rsidR="002A375E">
        <w:rPr>
          <w:rFonts w:ascii="Myriad Pro" w:hAnsi="Myriad Pro"/>
          <w:color w:val="000000" w:themeColor="text1"/>
          <w:sz w:val="22"/>
          <w:szCs w:val="22"/>
        </w:rPr>
        <w:t>With lots of humor, he did just that by</w:t>
      </w:r>
      <w:r w:rsidR="005B180B" w:rsidRPr="005B180B">
        <w:rPr>
          <w:rFonts w:ascii="Myriad Pro" w:hAnsi="Myriad Pro"/>
          <w:color w:val="000000" w:themeColor="text1"/>
          <w:sz w:val="22"/>
          <w:szCs w:val="22"/>
        </w:rPr>
        <w:t xml:space="preserve"> </w:t>
      </w:r>
      <w:r w:rsidR="002A375E">
        <w:rPr>
          <w:rFonts w:ascii="Myriad Pro" w:hAnsi="Myriad Pro"/>
          <w:color w:val="000000" w:themeColor="text1"/>
          <w:sz w:val="22"/>
          <w:szCs w:val="22"/>
        </w:rPr>
        <w:t>inspiring</w:t>
      </w:r>
      <w:r w:rsidR="005B180B" w:rsidRPr="005B180B">
        <w:rPr>
          <w:rFonts w:ascii="Myriad Pro" w:hAnsi="Myriad Pro"/>
          <w:color w:val="000000" w:themeColor="text1"/>
          <w:sz w:val="22"/>
          <w:szCs w:val="22"/>
        </w:rPr>
        <w:t xml:space="preserve"> members to fulfill their dreams by sharing his personal story.</w:t>
      </w:r>
    </w:p>
    <w:p w14:paraId="1C5568E5" w14:textId="77777777" w:rsidR="002C568D" w:rsidRPr="0041532B" w:rsidRDefault="002C568D" w:rsidP="002C568D">
      <w:pPr>
        <w:rPr>
          <w:rFonts w:ascii="Myriad Pro" w:hAnsi="Myriad Pro"/>
          <w:color w:val="000000" w:themeColor="text1"/>
          <w:sz w:val="22"/>
          <w:szCs w:val="22"/>
        </w:rPr>
      </w:pPr>
    </w:p>
    <w:p w14:paraId="13A5DF67" w14:textId="2CDF4D44" w:rsidR="002C568D" w:rsidRPr="0041532B" w:rsidRDefault="004F1E8A" w:rsidP="002C568D">
      <w:pPr>
        <w:rPr>
          <w:rFonts w:ascii="Myriad Pro" w:hAnsi="Myriad Pro"/>
          <w:color w:val="000000" w:themeColor="text1"/>
          <w:sz w:val="22"/>
          <w:szCs w:val="22"/>
        </w:rPr>
      </w:pPr>
      <w:r w:rsidRPr="0041532B">
        <w:rPr>
          <w:rFonts w:ascii="Myriad Pro" w:hAnsi="Myriad Pro"/>
          <w:color w:val="000000" w:themeColor="text1"/>
          <w:sz w:val="22"/>
          <w:szCs w:val="22"/>
        </w:rPr>
        <w:t xml:space="preserve">Throughout the day on Monday, April 3, participants had the opportunity to attend four career panels where they heard from professionals in each of the FCCLA Career Pathways: Education &amp; Training, Hospitality &amp; Tourism, Human Services, and Visual Arts &amp; Design. The UNL Engler Entrepreneurship Program also hosted an Entrepreneurship panel with their alumni and students. Nebraska CommonGround also hosted a Consumer Fair where attendees could hear directly from farm women in Nebraska and learn more about where their food comes from. The Opportunity Fair featured 30 colleges, organizations, and businesses for members to connect with. Students also had the opportunity to give back to the Lincoln community through the FCCLA Serves projects. Over </w:t>
      </w:r>
      <w:r w:rsidR="001A29AD">
        <w:rPr>
          <w:rFonts w:ascii="Myriad Pro" w:hAnsi="Myriad Pro"/>
          <w:color w:val="000000" w:themeColor="text1"/>
          <w:sz w:val="22"/>
          <w:szCs w:val="22"/>
        </w:rPr>
        <w:t>50</w:t>
      </w:r>
      <w:r w:rsidRPr="0041532B">
        <w:rPr>
          <w:rFonts w:ascii="Myriad Pro" w:hAnsi="Myriad Pro"/>
          <w:color w:val="000000" w:themeColor="text1"/>
          <w:sz w:val="22"/>
          <w:szCs w:val="22"/>
        </w:rPr>
        <w:t xml:space="preserve"> students participated in service projects at the Lincoln Children’s Zoo, Lincoln Children’s Museum, and Food Bank of Lincoln. Members also had the opportunity to choose from a variety tour options such as Hudl, Lied Center, Temple Building, and Memorial Stadium.</w:t>
      </w:r>
    </w:p>
    <w:p w14:paraId="5D782D76" w14:textId="77777777" w:rsidR="002C568D" w:rsidRPr="0041532B" w:rsidRDefault="002C568D" w:rsidP="002C568D">
      <w:pPr>
        <w:rPr>
          <w:rFonts w:ascii="Myriad Pro" w:hAnsi="Myriad Pro"/>
          <w:color w:val="000000" w:themeColor="text1"/>
          <w:sz w:val="22"/>
          <w:szCs w:val="22"/>
        </w:rPr>
      </w:pPr>
    </w:p>
    <w:p w14:paraId="6674E6CD" w14:textId="631EF044" w:rsidR="002C568D" w:rsidRPr="0041532B" w:rsidRDefault="002C568D" w:rsidP="002C568D">
      <w:pPr>
        <w:rPr>
          <w:rFonts w:ascii="Myriad Pro" w:hAnsi="Myriad Pro"/>
          <w:color w:val="000000" w:themeColor="text1"/>
          <w:sz w:val="22"/>
          <w:szCs w:val="22"/>
        </w:rPr>
      </w:pPr>
      <w:r w:rsidRPr="0041532B">
        <w:rPr>
          <w:rFonts w:ascii="Myriad Pro" w:hAnsi="Myriad Pro"/>
          <w:i/>
          <w:iCs/>
          <w:color w:val="000000" w:themeColor="text1"/>
          <w:sz w:val="22"/>
          <w:szCs w:val="22"/>
          <w:u w:val="single"/>
        </w:rPr>
        <w:t xml:space="preserve">[Insert quote from members about their participation in the </w:t>
      </w:r>
      <w:r w:rsidR="00D82133" w:rsidRPr="0041532B">
        <w:rPr>
          <w:rFonts w:ascii="Myriad Pro" w:hAnsi="Myriad Pro"/>
          <w:i/>
          <w:iCs/>
          <w:color w:val="000000" w:themeColor="text1"/>
          <w:sz w:val="22"/>
          <w:szCs w:val="22"/>
          <w:u w:val="single"/>
        </w:rPr>
        <w:t>breakout sessions, FCCLA Serves, tours, etc.</w:t>
      </w:r>
      <w:r w:rsidRPr="0041532B">
        <w:rPr>
          <w:rFonts w:ascii="Myriad Pro" w:hAnsi="Myriad Pro"/>
          <w:i/>
          <w:iCs/>
          <w:color w:val="000000" w:themeColor="text1"/>
          <w:sz w:val="22"/>
          <w:szCs w:val="22"/>
          <w:u w:val="single"/>
        </w:rPr>
        <w:t>]</w:t>
      </w:r>
    </w:p>
    <w:p w14:paraId="2DC725A2" w14:textId="77777777" w:rsidR="002C568D" w:rsidRPr="0041532B" w:rsidRDefault="002C568D" w:rsidP="002C568D">
      <w:pPr>
        <w:rPr>
          <w:rFonts w:ascii="Myriad Pro" w:hAnsi="Myriad Pro"/>
          <w:color w:val="000000" w:themeColor="text1"/>
          <w:sz w:val="22"/>
          <w:szCs w:val="22"/>
        </w:rPr>
      </w:pPr>
    </w:p>
    <w:p w14:paraId="4BFB858D" w14:textId="65F78790" w:rsidR="002C568D" w:rsidRPr="0041532B" w:rsidRDefault="002C568D" w:rsidP="002C568D">
      <w:pPr>
        <w:rPr>
          <w:rFonts w:ascii="Myriad Pro" w:hAnsi="Myriad Pro"/>
          <w:color w:val="000000" w:themeColor="text1"/>
          <w:sz w:val="22"/>
          <w:szCs w:val="22"/>
        </w:rPr>
      </w:pPr>
      <w:r w:rsidRPr="0041532B">
        <w:rPr>
          <w:rFonts w:ascii="Myriad Pro" w:hAnsi="Myriad Pro"/>
          <w:color w:val="000000" w:themeColor="text1"/>
          <w:sz w:val="22"/>
          <w:szCs w:val="22"/>
        </w:rPr>
        <w:t>Presentation of awards and recognition for involvement is a focal point of the State Leadership Conference each year. Awards were presented during the Recognition Session on Monday</w:t>
      </w:r>
      <w:r w:rsidR="00B17D50" w:rsidRPr="0041532B">
        <w:rPr>
          <w:rFonts w:ascii="Myriad Pro" w:hAnsi="Myriad Pro"/>
          <w:color w:val="000000" w:themeColor="text1"/>
          <w:sz w:val="22"/>
          <w:szCs w:val="22"/>
        </w:rPr>
        <w:t xml:space="preserve"> evening </w:t>
      </w:r>
      <w:r w:rsidRPr="0041532B">
        <w:rPr>
          <w:rFonts w:ascii="Myriad Pro" w:hAnsi="Myriad Pro"/>
          <w:color w:val="000000" w:themeColor="text1"/>
          <w:sz w:val="22"/>
          <w:szCs w:val="22"/>
        </w:rPr>
        <w:t xml:space="preserve">where recipients were recognized on-stage for their accomplishments. This year, the </w:t>
      </w:r>
      <w:r w:rsidRPr="0041532B">
        <w:rPr>
          <w:rFonts w:ascii="Myriad Pro" w:hAnsi="Myriad Pro"/>
          <w:i/>
          <w:iCs/>
          <w:color w:val="000000" w:themeColor="text1"/>
          <w:sz w:val="22"/>
          <w:szCs w:val="22"/>
          <w:u w:val="single"/>
        </w:rPr>
        <w:t xml:space="preserve">    Chapter Name</w:t>
      </w:r>
      <w:r w:rsidRPr="0041532B">
        <w:rPr>
          <w:rFonts w:ascii="Myriad Pro" w:hAnsi="Myriad Pro"/>
          <w:i/>
          <w:iCs/>
          <w:color w:val="000000" w:themeColor="text1"/>
          <w:sz w:val="22"/>
          <w:szCs w:val="22"/>
          <w:u w:val="single"/>
        </w:rPr>
        <w:tab/>
      </w:r>
      <w:r w:rsidRPr="0041532B">
        <w:rPr>
          <w:rFonts w:ascii="Myriad Pro" w:hAnsi="Myriad Pro"/>
          <w:color w:val="000000" w:themeColor="text1"/>
          <w:sz w:val="22"/>
          <w:szCs w:val="22"/>
        </w:rPr>
        <w:t xml:space="preserve"> received recognition for our involvement in </w:t>
      </w:r>
      <w:r w:rsidRPr="0041532B">
        <w:rPr>
          <w:rFonts w:ascii="Myriad Pro" w:hAnsi="Myriad Pro"/>
          <w:i/>
          <w:iCs/>
          <w:color w:val="000000" w:themeColor="text1"/>
          <w:sz w:val="22"/>
          <w:szCs w:val="22"/>
          <w:u w:val="single"/>
        </w:rPr>
        <w:t xml:space="preserve">   Award name</w:t>
      </w:r>
      <w:r w:rsidRPr="0041532B">
        <w:rPr>
          <w:rFonts w:ascii="Myriad Pro" w:hAnsi="Myriad Pro"/>
          <w:i/>
          <w:iCs/>
          <w:color w:val="000000" w:themeColor="text1"/>
          <w:sz w:val="22"/>
          <w:szCs w:val="22"/>
          <w:u w:val="single"/>
        </w:rPr>
        <w:tab/>
      </w:r>
      <w:r w:rsidRPr="0041532B">
        <w:rPr>
          <w:rFonts w:ascii="Myriad Pro" w:hAnsi="Myriad Pro"/>
          <w:color w:val="000000" w:themeColor="text1"/>
          <w:sz w:val="22"/>
          <w:szCs w:val="22"/>
        </w:rPr>
        <w:t xml:space="preserve"> for our </w:t>
      </w:r>
      <w:r w:rsidRPr="0041532B">
        <w:rPr>
          <w:rFonts w:ascii="Myriad Pro" w:hAnsi="Myriad Pro"/>
          <w:i/>
          <w:iCs/>
          <w:color w:val="000000" w:themeColor="text1"/>
          <w:sz w:val="22"/>
          <w:szCs w:val="22"/>
          <w:u w:val="single"/>
        </w:rPr>
        <w:t xml:space="preserve">   describe project</w:t>
      </w:r>
      <w:r w:rsidRPr="0041532B">
        <w:rPr>
          <w:rFonts w:ascii="Myriad Pro" w:hAnsi="Myriad Pro"/>
          <w:i/>
          <w:iCs/>
          <w:color w:val="000000" w:themeColor="text1"/>
          <w:sz w:val="22"/>
          <w:szCs w:val="22"/>
          <w:u w:val="single"/>
        </w:rPr>
        <w:tab/>
      </w:r>
      <w:r w:rsidRPr="0041532B">
        <w:rPr>
          <w:rFonts w:ascii="Myriad Pro" w:hAnsi="Myriad Pro"/>
          <w:color w:val="000000" w:themeColor="text1"/>
          <w:sz w:val="22"/>
          <w:szCs w:val="22"/>
        </w:rPr>
        <w:t xml:space="preserve">. Additionally, </w:t>
      </w:r>
      <w:r w:rsidRPr="0041532B">
        <w:rPr>
          <w:rFonts w:ascii="Myriad Pro" w:hAnsi="Myriad Pro"/>
          <w:i/>
          <w:iCs/>
          <w:color w:val="000000" w:themeColor="text1"/>
          <w:sz w:val="22"/>
          <w:szCs w:val="22"/>
          <w:u w:val="single"/>
        </w:rPr>
        <w:tab/>
        <w:t xml:space="preserve">    Name of Students</w:t>
      </w:r>
      <w:r w:rsidRPr="0041532B">
        <w:rPr>
          <w:rFonts w:ascii="Myriad Pro" w:hAnsi="Myriad Pro"/>
          <w:i/>
          <w:iCs/>
          <w:color w:val="000000" w:themeColor="text1"/>
          <w:sz w:val="22"/>
          <w:szCs w:val="22"/>
          <w:u w:val="single"/>
        </w:rPr>
        <w:tab/>
      </w:r>
      <w:r w:rsidRPr="0041532B">
        <w:rPr>
          <w:rFonts w:ascii="Myriad Pro" w:hAnsi="Myriad Pro"/>
          <w:color w:val="000000" w:themeColor="text1"/>
          <w:sz w:val="22"/>
          <w:szCs w:val="22"/>
        </w:rPr>
        <w:t xml:space="preserve"> participated in the FCS Knowledge Tests that were completed virtually prior to the conference. </w:t>
      </w:r>
      <w:r w:rsidRPr="0041532B">
        <w:rPr>
          <w:rFonts w:ascii="Myriad Pro" w:hAnsi="Myriad Pro"/>
          <w:i/>
          <w:iCs/>
          <w:color w:val="000000" w:themeColor="text1"/>
          <w:sz w:val="22"/>
          <w:szCs w:val="22"/>
          <w:u w:val="single"/>
        </w:rPr>
        <w:t xml:space="preserve">    Name of Student(s)</w:t>
      </w:r>
      <w:r w:rsidRPr="0041532B">
        <w:rPr>
          <w:rFonts w:ascii="Myriad Pro" w:hAnsi="Myriad Pro"/>
          <w:i/>
          <w:iCs/>
          <w:color w:val="000000" w:themeColor="text1"/>
          <w:sz w:val="22"/>
          <w:szCs w:val="22"/>
          <w:u w:val="single"/>
        </w:rPr>
        <w:tab/>
      </w:r>
      <w:r w:rsidRPr="0041532B">
        <w:rPr>
          <w:rFonts w:ascii="Myriad Pro" w:hAnsi="Myriad Pro"/>
          <w:i/>
          <w:iCs/>
          <w:color w:val="000000" w:themeColor="text1"/>
          <w:sz w:val="22"/>
          <w:szCs w:val="22"/>
        </w:rPr>
        <w:t xml:space="preserve"> </w:t>
      </w:r>
      <w:r w:rsidRPr="0041532B">
        <w:rPr>
          <w:rFonts w:ascii="Myriad Pro" w:hAnsi="Myriad Pro"/>
          <w:color w:val="000000" w:themeColor="text1"/>
          <w:sz w:val="22"/>
          <w:szCs w:val="22"/>
        </w:rPr>
        <w:t xml:space="preserve">received </w:t>
      </w:r>
      <w:r w:rsidRPr="0041532B">
        <w:rPr>
          <w:rFonts w:ascii="Myriad Pro" w:hAnsi="Myriad Pro"/>
          <w:i/>
          <w:iCs/>
          <w:color w:val="000000" w:themeColor="text1"/>
          <w:sz w:val="22"/>
          <w:szCs w:val="22"/>
          <w:u w:val="single"/>
        </w:rPr>
        <w:t xml:space="preserve">      1</w:t>
      </w:r>
      <w:r w:rsidRPr="0041532B">
        <w:rPr>
          <w:rFonts w:ascii="Myriad Pro" w:hAnsi="Myriad Pro"/>
          <w:i/>
          <w:iCs/>
          <w:color w:val="000000" w:themeColor="text1"/>
          <w:sz w:val="22"/>
          <w:szCs w:val="22"/>
          <w:u w:val="single"/>
          <w:vertAlign w:val="superscript"/>
        </w:rPr>
        <w:t>st</w:t>
      </w:r>
      <w:r w:rsidRPr="0041532B">
        <w:rPr>
          <w:rFonts w:ascii="Myriad Pro" w:hAnsi="Myriad Pro"/>
          <w:i/>
          <w:iCs/>
          <w:color w:val="000000" w:themeColor="text1"/>
          <w:sz w:val="22"/>
          <w:szCs w:val="22"/>
          <w:u w:val="single"/>
        </w:rPr>
        <w:t>, 2</w:t>
      </w:r>
      <w:r w:rsidRPr="0041532B">
        <w:rPr>
          <w:rFonts w:ascii="Myriad Pro" w:hAnsi="Myriad Pro"/>
          <w:i/>
          <w:iCs/>
          <w:color w:val="000000" w:themeColor="text1"/>
          <w:sz w:val="22"/>
          <w:szCs w:val="22"/>
          <w:u w:val="single"/>
          <w:vertAlign w:val="superscript"/>
        </w:rPr>
        <w:t>nd</w:t>
      </w:r>
      <w:r w:rsidRPr="0041532B">
        <w:rPr>
          <w:rFonts w:ascii="Myriad Pro" w:hAnsi="Myriad Pro"/>
          <w:i/>
          <w:iCs/>
          <w:color w:val="000000" w:themeColor="text1"/>
          <w:sz w:val="22"/>
          <w:szCs w:val="22"/>
          <w:u w:val="single"/>
        </w:rPr>
        <w:t>, 3</w:t>
      </w:r>
      <w:r w:rsidRPr="0041532B">
        <w:rPr>
          <w:rFonts w:ascii="Myriad Pro" w:hAnsi="Myriad Pro"/>
          <w:i/>
          <w:iCs/>
          <w:color w:val="000000" w:themeColor="text1"/>
          <w:sz w:val="22"/>
          <w:szCs w:val="22"/>
          <w:u w:val="single"/>
          <w:vertAlign w:val="superscript"/>
        </w:rPr>
        <w:t>rd</w:t>
      </w:r>
      <w:r w:rsidRPr="0041532B">
        <w:rPr>
          <w:rFonts w:ascii="Myriad Pro" w:hAnsi="Myriad Pro"/>
          <w:i/>
          <w:iCs/>
          <w:color w:val="000000" w:themeColor="text1"/>
          <w:sz w:val="22"/>
          <w:szCs w:val="22"/>
          <w:u w:val="single"/>
        </w:rPr>
        <w:t xml:space="preserve"> place</w:t>
      </w:r>
      <w:r w:rsidRPr="0041532B">
        <w:rPr>
          <w:rFonts w:ascii="Myriad Pro" w:hAnsi="Myriad Pro"/>
          <w:i/>
          <w:iCs/>
          <w:color w:val="000000" w:themeColor="text1"/>
          <w:sz w:val="22"/>
          <w:szCs w:val="22"/>
          <w:u w:val="single"/>
        </w:rPr>
        <w:tab/>
      </w:r>
      <w:r w:rsidR="007A1303" w:rsidRPr="0041532B">
        <w:rPr>
          <w:rFonts w:ascii="Myriad Pro" w:hAnsi="Myriad Pro"/>
          <w:i/>
          <w:iCs/>
          <w:color w:val="000000" w:themeColor="text1"/>
          <w:sz w:val="22"/>
          <w:szCs w:val="22"/>
          <w:u w:val="single"/>
        </w:rPr>
        <w:t xml:space="preserve">  </w:t>
      </w:r>
      <w:r w:rsidRPr="0041532B">
        <w:rPr>
          <w:rFonts w:ascii="Myriad Pro" w:hAnsi="Myriad Pro"/>
          <w:color w:val="000000" w:themeColor="text1"/>
          <w:sz w:val="22"/>
          <w:szCs w:val="22"/>
        </w:rPr>
        <w:t xml:space="preserve"> in the </w:t>
      </w:r>
      <w:r w:rsidRPr="0041532B">
        <w:rPr>
          <w:rFonts w:ascii="Myriad Pro" w:hAnsi="Myriad Pro"/>
          <w:i/>
          <w:iCs/>
          <w:color w:val="000000" w:themeColor="text1"/>
          <w:sz w:val="22"/>
          <w:szCs w:val="22"/>
          <w:u w:val="single"/>
        </w:rPr>
        <w:t xml:space="preserve">    </w:t>
      </w:r>
      <w:r w:rsidR="007A1303" w:rsidRPr="0041532B">
        <w:rPr>
          <w:rFonts w:ascii="Myriad Pro" w:hAnsi="Myriad Pro"/>
          <w:i/>
          <w:iCs/>
          <w:color w:val="000000" w:themeColor="text1"/>
          <w:sz w:val="22"/>
          <w:szCs w:val="22"/>
          <w:u w:val="single"/>
        </w:rPr>
        <w:t xml:space="preserve">    </w:t>
      </w:r>
      <w:r w:rsidRPr="0041532B">
        <w:rPr>
          <w:rFonts w:ascii="Myriad Pro" w:hAnsi="Myriad Pro"/>
          <w:i/>
          <w:iCs/>
          <w:color w:val="000000" w:themeColor="text1"/>
          <w:sz w:val="22"/>
          <w:szCs w:val="22"/>
          <w:u w:val="single"/>
        </w:rPr>
        <w:t xml:space="preserve"> subject area</w:t>
      </w:r>
      <w:r w:rsidR="007A1303" w:rsidRPr="0041532B">
        <w:rPr>
          <w:rFonts w:ascii="Myriad Pro" w:hAnsi="Myriad Pro"/>
          <w:i/>
          <w:iCs/>
          <w:color w:val="000000" w:themeColor="text1"/>
          <w:sz w:val="22"/>
          <w:szCs w:val="22"/>
          <w:u w:val="single"/>
        </w:rPr>
        <w:t xml:space="preserve"> </w:t>
      </w:r>
      <w:r w:rsidRPr="0041532B">
        <w:rPr>
          <w:rFonts w:ascii="Myriad Pro" w:hAnsi="Myriad Pro"/>
          <w:i/>
          <w:iCs/>
          <w:color w:val="000000" w:themeColor="text1"/>
          <w:sz w:val="22"/>
          <w:szCs w:val="22"/>
          <w:u w:val="single"/>
        </w:rPr>
        <w:tab/>
      </w:r>
      <w:r w:rsidRPr="0041532B">
        <w:rPr>
          <w:rFonts w:ascii="Myriad Pro" w:hAnsi="Myriad Pro"/>
          <w:color w:val="000000" w:themeColor="text1"/>
          <w:sz w:val="22"/>
          <w:szCs w:val="22"/>
        </w:rPr>
        <w:t xml:space="preserve"> test.</w:t>
      </w:r>
    </w:p>
    <w:p w14:paraId="0B3F59ED" w14:textId="77777777" w:rsidR="002C568D" w:rsidRPr="0041532B" w:rsidRDefault="002C568D" w:rsidP="002C568D">
      <w:pPr>
        <w:rPr>
          <w:rFonts w:ascii="Myriad Pro" w:hAnsi="Myriad Pro"/>
          <w:color w:val="000000" w:themeColor="text1"/>
          <w:sz w:val="22"/>
          <w:szCs w:val="22"/>
        </w:rPr>
      </w:pPr>
    </w:p>
    <w:p w14:paraId="18699B90" w14:textId="425E0C24" w:rsidR="002C568D" w:rsidRPr="0041532B" w:rsidRDefault="002C568D" w:rsidP="002C568D">
      <w:pPr>
        <w:rPr>
          <w:rFonts w:ascii="Myriad Pro" w:hAnsi="Myriad Pro"/>
          <w:color w:val="000000" w:themeColor="text1"/>
          <w:sz w:val="22"/>
          <w:szCs w:val="22"/>
        </w:rPr>
      </w:pPr>
      <w:r w:rsidRPr="0041532B">
        <w:rPr>
          <w:rFonts w:ascii="Myriad Pro" w:hAnsi="Myriad Pro"/>
          <w:color w:val="000000" w:themeColor="text1"/>
          <w:sz w:val="22"/>
          <w:szCs w:val="22"/>
        </w:rPr>
        <w:lastRenderedPageBreak/>
        <w:t xml:space="preserve">Teams from </w:t>
      </w:r>
      <w:r w:rsidR="00ED6104" w:rsidRPr="0041532B">
        <w:rPr>
          <w:rFonts w:ascii="Myriad Pro" w:hAnsi="Myriad Pro"/>
          <w:color w:val="000000" w:themeColor="text1"/>
          <w:sz w:val="22"/>
          <w:szCs w:val="22"/>
        </w:rPr>
        <w:t>Centennial, Creighton, Cross County, Howells-Dodge, Minden</w:t>
      </w:r>
      <w:r w:rsidR="001A2022" w:rsidRPr="0041532B">
        <w:rPr>
          <w:rFonts w:ascii="Myriad Pro" w:hAnsi="Myriad Pro"/>
          <w:color w:val="000000" w:themeColor="text1"/>
          <w:sz w:val="22"/>
          <w:szCs w:val="22"/>
        </w:rPr>
        <w:t>, Neligh-Oakdale, Ord, and Southern Valley</w:t>
      </w:r>
      <w:r w:rsidRPr="0041532B">
        <w:rPr>
          <w:rFonts w:ascii="Myriad Pro" w:hAnsi="Myriad Pro"/>
          <w:color w:val="000000" w:themeColor="text1"/>
          <w:sz w:val="22"/>
          <w:szCs w:val="22"/>
        </w:rPr>
        <w:t xml:space="preserve"> faced off </w:t>
      </w:r>
      <w:r w:rsidR="007A1303" w:rsidRPr="0041532B">
        <w:rPr>
          <w:rFonts w:ascii="Myriad Pro" w:hAnsi="Myriad Pro"/>
          <w:color w:val="000000" w:themeColor="text1"/>
          <w:sz w:val="22"/>
          <w:szCs w:val="22"/>
        </w:rPr>
        <w:t>head-to-head</w:t>
      </w:r>
      <w:r w:rsidRPr="0041532B">
        <w:rPr>
          <w:rFonts w:ascii="Myriad Pro" w:hAnsi="Myriad Pro"/>
          <w:color w:val="000000" w:themeColor="text1"/>
          <w:sz w:val="22"/>
          <w:szCs w:val="22"/>
        </w:rPr>
        <w:t xml:space="preserve"> in the FCCLA</w:t>
      </w:r>
      <w:r w:rsidR="00E64978" w:rsidRPr="0041532B">
        <w:rPr>
          <w:rFonts w:ascii="Myriad Pro" w:hAnsi="Myriad Pro"/>
          <w:color w:val="000000" w:themeColor="text1"/>
          <w:sz w:val="22"/>
          <w:szCs w:val="22"/>
        </w:rPr>
        <w:t>/LifeSmarts</w:t>
      </w:r>
      <w:r w:rsidRPr="0041532B">
        <w:rPr>
          <w:rFonts w:ascii="Myriad Pro" w:hAnsi="Myriad Pro"/>
          <w:color w:val="000000" w:themeColor="text1"/>
          <w:sz w:val="22"/>
          <w:szCs w:val="22"/>
        </w:rPr>
        <w:t xml:space="preserve"> Knowledge Bowl competition</w:t>
      </w:r>
      <w:r w:rsidR="001A2022" w:rsidRPr="0041532B">
        <w:rPr>
          <w:rFonts w:ascii="Myriad Pro" w:hAnsi="Myriad Pro"/>
          <w:color w:val="000000" w:themeColor="text1"/>
          <w:sz w:val="22"/>
          <w:szCs w:val="22"/>
        </w:rPr>
        <w:t xml:space="preserve"> on Monday afternoon</w:t>
      </w:r>
      <w:r w:rsidRPr="0041532B">
        <w:rPr>
          <w:rFonts w:ascii="Myriad Pro" w:hAnsi="Myriad Pro"/>
          <w:color w:val="000000" w:themeColor="text1"/>
          <w:sz w:val="22"/>
          <w:szCs w:val="22"/>
        </w:rPr>
        <w:t xml:space="preserve">, with </w:t>
      </w:r>
      <w:r w:rsidR="001A2022" w:rsidRPr="0041532B">
        <w:rPr>
          <w:rFonts w:ascii="Myriad Pro" w:hAnsi="Myriad Pro"/>
          <w:color w:val="000000" w:themeColor="text1"/>
          <w:sz w:val="22"/>
          <w:szCs w:val="22"/>
        </w:rPr>
        <w:t>Cross County</w:t>
      </w:r>
      <w:r w:rsidRPr="0041532B">
        <w:rPr>
          <w:rFonts w:ascii="Myriad Pro" w:hAnsi="Myriad Pro"/>
          <w:color w:val="000000" w:themeColor="text1"/>
          <w:sz w:val="22"/>
          <w:szCs w:val="22"/>
        </w:rPr>
        <w:t xml:space="preserve"> being crowned the champion. </w:t>
      </w:r>
      <w:r w:rsidR="007A1303" w:rsidRPr="0041532B">
        <w:rPr>
          <w:rFonts w:ascii="Myriad Pro" w:hAnsi="Myriad Pro"/>
          <w:i/>
          <w:iCs/>
          <w:color w:val="000000" w:themeColor="text1"/>
          <w:sz w:val="22"/>
          <w:szCs w:val="22"/>
          <w:u w:val="single"/>
        </w:rPr>
        <w:t>[Insert information about the Knowledge Bowl Team from your chapter]</w:t>
      </w:r>
      <w:r w:rsidR="007A1303" w:rsidRPr="0041532B">
        <w:rPr>
          <w:rFonts w:ascii="Myriad Pro" w:hAnsi="Myriad Pro"/>
          <w:color w:val="000000" w:themeColor="text1"/>
          <w:sz w:val="22"/>
          <w:szCs w:val="22"/>
        </w:rPr>
        <w:t xml:space="preserve"> </w:t>
      </w:r>
      <w:r w:rsidR="001A2022" w:rsidRPr="0041532B">
        <w:rPr>
          <w:rFonts w:ascii="Myriad Pro" w:hAnsi="Myriad Pro"/>
          <w:color w:val="000000" w:themeColor="text1"/>
          <w:sz w:val="22"/>
          <w:szCs w:val="22"/>
        </w:rPr>
        <w:t>Five</w:t>
      </w:r>
      <w:r w:rsidRPr="0041532B">
        <w:rPr>
          <w:rFonts w:ascii="Myriad Pro" w:hAnsi="Myriad Pro"/>
          <w:color w:val="000000" w:themeColor="text1"/>
          <w:sz w:val="22"/>
          <w:szCs w:val="22"/>
        </w:rPr>
        <w:t xml:space="preserve"> students were also recognized during the Say Yes to FCS signing event for declaring a major in a Family and Consumer Sciences-related field at their respective post-secondary institution. Areas of study ranged from </w:t>
      </w:r>
      <w:r w:rsidR="001A2022" w:rsidRPr="0041532B">
        <w:rPr>
          <w:rFonts w:ascii="Myriad Pro" w:hAnsi="Myriad Pro"/>
          <w:color w:val="000000" w:themeColor="text1"/>
          <w:sz w:val="22"/>
          <w:szCs w:val="22"/>
        </w:rPr>
        <w:t>Fashion Design &amp; Marketing</w:t>
      </w:r>
      <w:r w:rsidRPr="0041532B">
        <w:rPr>
          <w:rFonts w:ascii="Myriad Pro" w:hAnsi="Myriad Pro"/>
          <w:color w:val="000000" w:themeColor="text1"/>
          <w:sz w:val="22"/>
          <w:szCs w:val="22"/>
        </w:rPr>
        <w:t xml:space="preserve"> to Interior Design to Family and Consumer Sciences Education. </w:t>
      </w:r>
      <w:r w:rsidRPr="0041532B">
        <w:rPr>
          <w:rFonts w:ascii="Myriad Pro" w:hAnsi="Myriad Pro"/>
          <w:i/>
          <w:iCs/>
          <w:color w:val="000000" w:themeColor="text1"/>
          <w:sz w:val="22"/>
          <w:szCs w:val="22"/>
          <w:u w:val="single"/>
        </w:rPr>
        <w:t>[Insert sentence about the student(s) from your chapter who participated in this event]</w:t>
      </w:r>
      <w:r w:rsidRPr="0041532B">
        <w:rPr>
          <w:rFonts w:ascii="Myriad Pro" w:hAnsi="Myriad Pro"/>
          <w:color w:val="000000" w:themeColor="text1"/>
          <w:sz w:val="22"/>
          <w:szCs w:val="22"/>
        </w:rPr>
        <w:t xml:space="preserve"> </w:t>
      </w:r>
    </w:p>
    <w:p w14:paraId="26819B36" w14:textId="77777777" w:rsidR="002C568D" w:rsidRPr="0041532B" w:rsidRDefault="002C568D" w:rsidP="002C568D">
      <w:pPr>
        <w:rPr>
          <w:rFonts w:ascii="Myriad Pro" w:hAnsi="Myriad Pro"/>
          <w:color w:val="000000" w:themeColor="text1"/>
          <w:sz w:val="22"/>
          <w:szCs w:val="22"/>
        </w:rPr>
      </w:pPr>
    </w:p>
    <w:p w14:paraId="10092E80" w14:textId="1BA174A8" w:rsidR="007A1303" w:rsidRPr="0041532B" w:rsidRDefault="00403462" w:rsidP="007A1303">
      <w:pPr>
        <w:rPr>
          <w:rFonts w:ascii="Myriad Pro" w:hAnsi="Myriad Pro"/>
          <w:color w:val="000000" w:themeColor="text1"/>
          <w:sz w:val="22"/>
          <w:szCs w:val="22"/>
        </w:rPr>
      </w:pPr>
      <w:r w:rsidRPr="0041532B">
        <w:rPr>
          <w:rFonts w:ascii="Myriad Pro" w:hAnsi="Myriad Pro"/>
          <w:color w:val="000000" w:themeColor="text1"/>
          <w:sz w:val="22"/>
          <w:szCs w:val="22"/>
        </w:rPr>
        <w:t xml:space="preserve">The on-site service project included bringing items to donate to the Food Bank of Lincoln, which serves Lincoln and 16 surrounding counties. </w:t>
      </w:r>
      <w:r w:rsidRPr="0041532B">
        <w:rPr>
          <w:rFonts w:ascii="Myriad Pro" w:hAnsi="Myriad Pro"/>
          <w:color w:val="000000" w:themeColor="text1"/>
          <w:sz w:val="22"/>
          <w:szCs w:val="22"/>
        </w:rPr>
        <w:t xml:space="preserve">Conference attendees brought more than </w:t>
      </w:r>
      <w:r w:rsidR="0041532B" w:rsidRPr="0041532B">
        <w:rPr>
          <w:rFonts w:ascii="Myriad Pro" w:hAnsi="Myriad Pro"/>
          <w:color w:val="000000" w:themeColor="text1"/>
          <w:sz w:val="22"/>
          <w:szCs w:val="22"/>
        </w:rPr>
        <w:t>50 pounds of food to be donated!</w:t>
      </w:r>
      <w:r w:rsidRPr="0041532B">
        <w:rPr>
          <w:rFonts w:ascii="Myriad Pro" w:hAnsi="Myriad Pro"/>
          <w:color w:val="000000" w:themeColor="text1"/>
          <w:sz w:val="22"/>
          <w:szCs w:val="22"/>
        </w:rPr>
        <w:t xml:space="preserve"> </w:t>
      </w:r>
      <w:r w:rsidR="007A1303" w:rsidRPr="0041532B">
        <w:rPr>
          <w:rFonts w:ascii="Myriad Pro" w:hAnsi="Myriad Pro"/>
          <w:color w:val="000000" w:themeColor="text1"/>
          <w:sz w:val="22"/>
          <w:szCs w:val="22"/>
        </w:rPr>
        <w:t xml:space="preserve">Chapters participating in this project were vying for the opportunity to take home the Community Service traveling trophy. The </w:t>
      </w:r>
      <w:r w:rsidR="0041532B" w:rsidRPr="0041532B">
        <w:rPr>
          <w:rFonts w:ascii="Myriad Pro" w:hAnsi="Myriad Pro"/>
          <w:color w:val="000000" w:themeColor="text1"/>
          <w:sz w:val="22"/>
          <w:szCs w:val="22"/>
        </w:rPr>
        <w:t>Howells-Dodge</w:t>
      </w:r>
      <w:r w:rsidR="007A1303" w:rsidRPr="0041532B">
        <w:rPr>
          <w:rFonts w:ascii="Myriad Pro" w:hAnsi="Myriad Pro"/>
          <w:color w:val="000000" w:themeColor="text1"/>
          <w:sz w:val="22"/>
          <w:szCs w:val="22"/>
        </w:rPr>
        <w:t xml:space="preserve"> chapter took home the trophy </w:t>
      </w:r>
      <w:r w:rsidR="0041532B" w:rsidRPr="0041532B">
        <w:rPr>
          <w:rFonts w:ascii="Myriad Pro" w:hAnsi="Myriad Pro"/>
          <w:color w:val="000000" w:themeColor="text1"/>
          <w:sz w:val="22"/>
          <w:szCs w:val="22"/>
        </w:rPr>
        <w:t>for</w:t>
      </w:r>
      <w:r w:rsidR="007A1303" w:rsidRPr="0041532B">
        <w:rPr>
          <w:rFonts w:ascii="Myriad Pro" w:hAnsi="Myriad Pro"/>
          <w:color w:val="000000" w:themeColor="text1"/>
          <w:sz w:val="22"/>
          <w:szCs w:val="22"/>
        </w:rPr>
        <w:t xml:space="preserve"> their participation in this project and the SPOT service project earlier this spring.</w:t>
      </w:r>
    </w:p>
    <w:p w14:paraId="4FD3EBC8" w14:textId="77777777" w:rsidR="007A1303" w:rsidRPr="0041532B" w:rsidRDefault="007A1303" w:rsidP="002C568D">
      <w:pPr>
        <w:rPr>
          <w:rFonts w:ascii="Myriad Pro" w:hAnsi="Myriad Pro"/>
          <w:color w:val="000000" w:themeColor="text1"/>
          <w:sz w:val="22"/>
          <w:szCs w:val="22"/>
        </w:rPr>
      </w:pPr>
    </w:p>
    <w:p w14:paraId="552C2D6C" w14:textId="0BFF1290" w:rsidR="002C568D" w:rsidRPr="0041532B" w:rsidRDefault="002C568D" w:rsidP="002C568D">
      <w:pPr>
        <w:rPr>
          <w:rFonts w:ascii="Myriad Pro" w:hAnsi="Myriad Pro"/>
          <w:color w:val="000000" w:themeColor="text1"/>
          <w:sz w:val="22"/>
          <w:szCs w:val="22"/>
        </w:rPr>
      </w:pPr>
      <w:r w:rsidRPr="0041532B">
        <w:rPr>
          <w:rFonts w:ascii="Myriad Pro" w:hAnsi="Myriad Pro"/>
          <w:color w:val="000000" w:themeColor="text1"/>
          <w:sz w:val="22"/>
          <w:szCs w:val="22"/>
        </w:rPr>
        <w:t xml:space="preserve">This year, </w:t>
      </w:r>
      <w:r w:rsidR="0041532B" w:rsidRPr="0041532B">
        <w:rPr>
          <w:rFonts w:ascii="Myriad Pro" w:hAnsi="Myriad Pro"/>
          <w:color w:val="000000" w:themeColor="text1"/>
          <w:sz w:val="22"/>
          <w:szCs w:val="22"/>
        </w:rPr>
        <w:t>570 students participated</w:t>
      </w:r>
      <w:r w:rsidRPr="0041532B">
        <w:rPr>
          <w:rFonts w:ascii="Myriad Pro" w:hAnsi="Myriad Pro"/>
          <w:color w:val="000000" w:themeColor="text1"/>
          <w:sz w:val="22"/>
          <w:szCs w:val="22"/>
        </w:rPr>
        <w:t xml:space="preserve"> in STAR events at the State Leadership Conference. STAR Events (Students Taking Action with Recognition) recognize members for proficiency and achievement in individual and chapter projects, leadership skills, and career preparation in over 30 national and five state events. Students who were named the State Champion or Runner-Up and earned a Gold or Silver medal also qualified to compete in the national competition in </w:t>
      </w:r>
      <w:r w:rsidR="0041532B" w:rsidRPr="0041532B">
        <w:rPr>
          <w:rFonts w:ascii="Myriad Pro" w:hAnsi="Myriad Pro"/>
          <w:color w:val="000000" w:themeColor="text1"/>
          <w:sz w:val="22"/>
          <w:szCs w:val="22"/>
        </w:rPr>
        <w:t>Denver, Colorado in July</w:t>
      </w:r>
      <w:r w:rsidRPr="0041532B">
        <w:rPr>
          <w:rFonts w:ascii="Myriad Pro" w:hAnsi="Myriad Pro"/>
          <w:color w:val="000000" w:themeColor="text1"/>
          <w:sz w:val="22"/>
          <w:szCs w:val="22"/>
        </w:rPr>
        <w:t xml:space="preserve">. </w:t>
      </w:r>
      <w:r w:rsidRPr="0041532B">
        <w:rPr>
          <w:rFonts w:ascii="Myriad Pro" w:hAnsi="Myriad Pro"/>
          <w:i/>
          <w:iCs/>
          <w:color w:val="000000" w:themeColor="text1"/>
          <w:sz w:val="22"/>
          <w:szCs w:val="22"/>
          <w:u w:val="single"/>
        </w:rPr>
        <w:t>[Insert information about the STAR Events participants from your chapter]</w:t>
      </w:r>
    </w:p>
    <w:p w14:paraId="1AD77B07" w14:textId="77777777" w:rsidR="002C568D" w:rsidRPr="0041532B" w:rsidRDefault="002C568D" w:rsidP="002C568D">
      <w:pPr>
        <w:rPr>
          <w:rFonts w:ascii="Myriad Pro" w:hAnsi="Myriad Pro"/>
          <w:color w:val="000000" w:themeColor="text1"/>
          <w:sz w:val="22"/>
          <w:szCs w:val="22"/>
        </w:rPr>
      </w:pPr>
    </w:p>
    <w:p w14:paraId="24EE517F" w14:textId="184B0F41" w:rsidR="002C568D" w:rsidRPr="0041532B" w:rsidRDefault="002C568D" w:rsidP="002C568D">
      <w:pPr>
        <w:rPr>
          <w:rFonts w:ascii="Myriad Pro" w:hAnsi="Myriad Pro"/>
          <w:i/>
          <w:iCs/>
          <w:color w:val="000000" w:themeColor="text1"/>
          <w:sz w:val="22"/>
          <w:szCs w:val="22"/>
          <w:u w:val="single"/>
        </w:rPr>
      </w:pPr>
      <w:r w:rsidRPr="0041532B">
        <w:rPr>
          <w:rFonts w:ascii="Myriad Pro" w:hAnsi="Myriad Pro"/>
          <w:color w:val="000000" w:themeColor="text1"/>
          <w:sz w:val="22"/>
          <w:szCs w:val="22"/>
        </w:rPr>
        <w:t>The conference wrapped up on Tuesday</w:t>
      </w:r>
      <w:r w:rsidR="007A1303" w:rsidRPr="0041532B">
        <w:rPr>
          <w:rFonts w:ascii="Myriad Pro" w:hAnsi="Myriad Pro"/>
          <w:color w:val="000000" w:themeColor="text1"/>
          <w:sz w:val="22"/>
          <w:szCs w:val="22"/>
        </w:rPr>
        <w:t xml:space="preserve">, April </w:t>
      </w:r>
      <w:r w:rsidR="0041532B" w:rsidRPr="0041532B">
        <w:rPr>
          <w:rFonts w:ascii="Myriad Pro" w:hAnsi="Myriad Pro"/>
          <w:color w:val="000000" w:themeColor="text1"/>
          <w:sz w:val="22"/>
          <w:szCs w:val="22"/>
        </w:rPr>
        <w:t>4</w:t>
      </w:r>
      <w:r w:rsidR="007A1303" w:rsidRPr="0041532B">
        <w:rPr>
          <w:rFonts w:ascii="Myriad Pro" w:hAnsi="Myriad Pro"/>
          <w:color w:val="000000" w:themeColor="text1"/>
          <w:sz w:val="22"/>
          <w:szCs w:val="22"/>
        </w:rPr>
        <w:t>,</w:t>
      </w:r>
      <w:r w:rsidRPr="0041532B">
        <w:rPr>
          <w:rFonts w:ascii="Myriad Pro" w:hAnsi="Myriad Pro"/>
          <w:color w:val="000000" w:themeColor="text1"/>
          <w:sz w:val="22"/>
          <w:szCs w:val="22"/>
        </w:rPr>
        <w:t xml:space="preserve"> with the Closing General Session. During this session, a conference in-review video highlighted the exciting moments of the conference. The</w:t>
      </w:r>
      <w:r w:rsidR="0041532B" w:rsidRPr="0041532B">
        <w:rPr>
          <w:rFonts w:ascii="Myriad Pro" w:hAnsi="Myriad Pro"/>
          <w:color w:val="000000" w:themeColor="text1"/>
          <w:sz w:val="22"/>
          <w:szCs w:val="22"/>
        </w:rPr>
        <w:t xml:space="preserve"> Battle Creek</w:t>
      </w:r>
      <w:r w:rsidRPr="0041532B">
        <w:rPr>
          <w:rFonts w:ascii="Myriad Pro" w:hAnsi="Myriad Pro"/>
          <w:color w:val="000000" w:themeColor="text1"/>
          <w:sz w:val="22"/>
          <w:szCs w:val="22"/>
        </w:rPr>
        <w:t xml:space="preserve"> chapter received the Chapter Spirit Award for their participation, positive attitude, and strong leadership skills throughout the conference. Additionally, the </w:t>
      </w:r>
      <w:r w:rsidR="0041532B" w:rsidRPr="0041532B">
        <w:rPr>
          <w:rFonts w:ascii="Myriad Pro" w:hAnsi="Myriad Pro"/>
          <w:color w:val="000000" w:themeColor="text1"/>
          <w:sz w:val="22"/>
          <w:szCs w:val="22"/>
        </w:rPr>
        <w:t>2022-2023</w:t>
      </w:r>
      <w:r w:rsidRPr="0041532B">
        <w:rPr>
          <w:rFonts w:ascii="Myriad Pro" w:hAnsi="Myriad Pro"/>
          <w:color w:val="000000" w:themeColor="text1"/>
          <w:sz w:val="22"/>
          <w:szCs w:val="22"/>
        </w:rPr>
        <w:t xml:space="preserve"> State Officer Team reflected on their year of service to Nebraska FCCLA prior to the installation of the </w:t>
      </w:r>
      <w:r w:rsidR="0041532B" w:rsidRPr="0041532B">
        <w:rPr>
          <w:rFonts w:ascii="Myriad Pro" w:hAnsi="Myriad Pro"/>
          <w:color w:val="000000" w:themeColor="text1"/>
          <w:sz w:val="22"/>
          <w:szCs w:val="22"/>
        </w:rPr>
        <w:t>2023-2024</w:t>
      </w:r>
      <w:r w:rsidRPr="0041532B">
        <w:rPr>
          <w:rFonts w:ascii="Myriad Pro" w:hAnsi="Myriad Pro"/>
          <w:color w:val="000000" w:themeColor="text1"/>
          <w:sz w:val="22"/>
          <w:szCs w:val="22"/>
        </w:rPr>
        <w:t xml:space="preserve"> State Officer Team. </w:t>
      </w:r>
      <w:r w:rsidRPr="0041532B">
        <w:rPr>
          <w:rFonts w:ascii="Myriad Pro" w:hAnsi="Myriad Pro"/>
          <w:i/>
          <w:iCs/>
          <w:color w:val="000000" w:themeColor="text1"/>
          <w:sz w:val="22"/>
          <w:szCs w:val="22"/>
          <w:u w:val="single"/>
        </w:rPr>
        <w:t>[Insert information about State Officer Candidate(s) from your chapter]</w:t>
      </w:r>
      <w:r w:rsidRPr="0041532B">
        <w:rPr>
          <w:rFonts w:ascii="Myriad Pro" w:hAnsi="Myriad Pro"/>
          <w:color w:val="000000" w:themeColor="text1"/>
          <w:sz w:val="22"/>
          <w:szCs w:val="22"/>
        </w:rPr>
        <w:t xml:space="preserve"> The </w:t>
      </w:r>
      <w:r w:rsidR="0041532B" w:rsidRPr="0041532B">
        <w:rPr>
          <w:rFonts w:ascii="Myriad Pro" w:hAnsi="Myriad Pro"/>
          <w:color w:val="000000" w:themeColor="text1"/>
          <w:sz w:val="22"/>
          <w:szCs w:val="22"/>
        </w:rPr>
        <w:t>2023-2024</w:t>
      </w:r>
      <w:r w:rsidRPr="0041532B">
        <w:rPr>
          <w:rFonts w:ascii="Myriad Pro" w:hAnsi="Myriad Pro"/>
          <w:color w:val="000000" w:themeColor="text1"/>
          <w:sz w:val="22"/>
          <w:szCs w:val="22"/>
        </w:rPr>
        <w:t xml:space="preserve"> State Peer Officer Teams and overall SPOT council were also announced prior to the conference adjourning. </w:t>
      </w:r>
      <w:r w:rsidRPr="0041532B">
        <w:rPr>
          <w:rFonts w:ascii="Myriad Pro" w:hAnsi="Myriad Pro"/>
          <w:i/>
          <w:iCs/>
          <w:color w:val="000000" w:themeColor="text1"/>
          <w:sz w:val="22"/>
          <w:szCs w:val="22"/>
          <w:u w:val="single"/>
        </w:rPr>
        <w:t>[Insert information about SPOT candidate(s) from your chapter]</w:t>
      </w:r>
    </w:p>
    <w:p w14:paraId="65B92B15" w14:textId="77777777" w:rsidR="002C568D" w:rsidRPr="0041532B" w:rsidRDefault="002C568D" w:rsidP="002C568D">
      <w:pPr>
        <w:rPr>
          <w:rFonts w:ascii="Myriad Pro" w:hAnsi="Myriad Pro"/>
          <w:color w:val="000000" w:themeColor="text1"/>
          <w:sz w:val="22"/>
          <w:szCs w:val="22"/>
        </w:rPr>
      </w:pPr>
    </w:p>
    <w:p w14:paraId="187444BF" w14:textId="794646C0" w:rsidR="00536EE2" w:rsidRPr="0041532B" w:rsidRDefault="002C568D" w:rsidP="007C0A64">
      <w:pPr>
        <w:rPr>
          <w:rFonts w:ascii="Myriad Pro" w:hAnsi="Myriad Pro"/>
          <w:i/>
          <w:iCs/>
          <w:sz w:val="22"/>
          <w:szCs w:val="22"/>
        </w:rPr>
      </w:pPr>
      <w:r w:rsidRPr="0041532B">
        <w:rPr>
          <w:rFonts w:ascii="Myriad Pro" w:hAnsi="Myriad Pro"/>
          <w:i/>
          <w:iCs/>
          <w:color w:val="000000" w:themeColor="text1"/>
          <w:sz w:val="22"/>
          <w:szCs w:val="22"/>
        </w:rPr>
        <w:t>FCCLA is a useful and dynamic national career and technical student organization that aids young men and women in their journey to become leaders and teaches them lifelong skills. It demonstrates the importance of understanding how to address important career, community, family, and societal issues through Family and Consumer Sciences education. Nebraska FCCLA has over 2,</w:t>
      </w:r>
      <w:r w:rsidR="0041532B" w:rsidRPr="0041532B">
        <w:rPr>
          <w:rFonts w:ascii="Myriad Pro" w:hAnsi="Myriad Pro"/>
          <w:i/>
          <w:iCs/>
          <w:color w:val="000000" w:themeColor="text1"/>
          <w:sz w:val="22"/>
          <w:szCs w:val="22"/>
        </w:rPr>
        <w:t>8</w:t>
      </w:r>
      <w:r w:rsidRPr="0041532B">
        <w:rPr>
          <w:rFonts w:ascii="Myriad Pro" w:hAnsi="Myriad Pro"/>
          <w:i/>
          <w:iCs/>
          <w:color w:val="000000" w:themeColor="text1"/>
          <w:sz w:val="22"/>
          <w:szCs w:val="22"/>
        </w:rPr>
        <w:t xml:space="preserve">00 members in 100 chapters across the state.  For more information about FCCLA, please visit </w:t>
      </w:r>
      <w:hyperlink r:id="rId6" w:history="1">
        <w:r w:rsidRPr="0041532B">
          <w:rPr>
            <w:rStyle w:val="Hyperlink"/>
            <w:rFonts w:ascii="Myriad Pro" w:hAnsi="Myriad Pro"/>
            <w:i/>
            <w:iCs/>
            <w:sz w:val="22"/>
            <w:szCs w:val="22"/>
          </w:rPr>
          <w:t>www.nebraskafccla.org</w:t>
        </w:r>
      </w:hyperlink>
      <w:r w:rsidRPr="0041532B">
        <w:rPr>
          <w:rFonts w:ascii="Myriad Pro" w:hAnsi="Myriad Pro"/>
          <w:i/>
          <w:iCs/>
          <w:sz w:val="22"/>
          <w:szCs w:val="22"/>
        </w:rPr>
        <w:t>.</w:t>
      </w:r>
    </w:p>
    <w:sectPr w:rsidR="00536EE2" w:rsidRPr="0041532B" w:rsidSect="002C568D">
      <w:headerReference w:type="default" r:id="rId7"/>
      <w:footerReference w:type="default" r:id="rId8"/>
      <w:pgSz w:w="12240" w:h="15840"/>
      <w:pgMar w:top="270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0B95" w14:textId="77777777" w:rsidR="00CE691C" w:rsidRDefault="00CE691C" w:rsidP="00FF5180">
      <w:r>
        <w:separator/>
      </w:r>
    </w:p>
  </w:endnote>
  <w:endnote w:type="continuationSeparator" w:id="0">
    <w:p w14:paraId="4F7E9226" w14:textId="77777777" w:rsidR="00CE691C" w:rsidRDefault="00CE691C" w:rsidP="00FF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Black">
    <w:altName w:val="Segoe UI"/>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823D" w14:textId="77777777" w:rsidR="00FF5180" w:rsidRPr="00FF5180" w:rsidRDefault="00FF5180" w:rsidP="00FF5180">
    <w:pPr>
      <w:pStyle w:val="Footer"/>
    </w:pPr>
    <w:r>
      <w:rPr>
        <w:noProof/>
      </w:rPr>
      <w:drawing>
        <wp:anchor distT="0" distB="0" distL="114300" distR="114300" simplePos="0" relativeHeight="251659264" behindDoc="1" locked="0" layoutInCell="1" allowOverlap="1" wp14:anchorId="6B62910A" wp14:editId="3F63159C">
          <wp:simplePos x="0" y="0"/>
          <wp:positionH relativeFrom="page">
            <wp:posOffset>0</wp:posOffset>
          </wp:positionH>
          <wp:positionV relativeFrom="paragraph">
            <wp:posOffset>-272303</wp:posOffset>
          </wp:positionV>
          <wp:extent cx="7778115" cy="45772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46232" cy="4735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4651" w14:textId="77777777" w:rsidR="00CE691C" w:rsidRDefault="00CE691C" w:rsidP="00FF5180">
      <w:r>
        <w:separator/>
      </w:r>
    </w:p>
  </w:footnote>
  <w:footnote w:type="continuationSeparator" w:id="0">
    <w:p w14:paraId="7CD43C96" w14:textId="77777777" w:rsidR="00CE691C" w:rsidRDefault="00CE691C" w:rsidP="00FF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5440" w14:textId="77777777" w:rsidR="00FF5180" w:rsidRDefault="00FF5180">
    <w:pPr>
      <w:pStyle w:val="Header"/>
    </w:pPr>
    <w:r>
      <w:rPr>
        <w:noProof/>
      </w:rPr>
      <w:drawing>
        <wp:anchor distT="0" distB="0" distL="114300" distR="114300" simplePos="0" relativeHeight="251658240" behindDoc="1" locked="0" layoutInCell="1" allowOverlap="1" wp14:anchorId="310EF5BC" wp14:editId="25F60D22">
          <wp:simplePos x="0" y="0"/>
          <wp:positionH relativeFrom="page">
            <wp:posOffset>3175</wp:posOffset>
          </wp:positionH>
          <wp:positionV relativeFrom="paragraph">
            <wp:posOffset>-444500</wp:posOffset>
          </wp:positionV>
          <wp:extent cx="7778160" cy="1499616"/>
          <wp:effectExtent l="0" t="0" r="0" b="0"/>
          <wp:wrapNone/>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8160" cy="1499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8D"/>
    <w:rsid w:val="000B0881"/>
    <w:rsid w:val="00120A24"/>
    <w:rsid w:val="00190D9A"/>
    <w:rsid w:val="001A2022"/>
    <w:rsid w:val="001A29AD"/>
    <w:rsid w:val="002A375E"/>
    <w:rsid w:val="002C568D"/>
    <w:rsid w:val="00403462"/>
    <w:rsid w:val="0041532B"/>
    <w:rsid w:val="004F1E8A"/>
    <w:rsid w:val="0050169A"/>
    <w:rsid w:val="00536EE2"/>
    <w:rsid w:val="005A2937"/>
    <w:rsid w:val="005B180B"/>
    <w:rsid w:val="006808BB"/>
    <w:rsid w:val="007116FA"/>
    <w:rsid w:val="007A1303"/>
    <w:rsid w:val="007C0A64"/>
    <w:rsid w:val="007E612F"/>
    <w:rsid w:val="009A3ED7"/>
    <w:rsid w:val="00A0613F"/>
    <w:rsid w:val="00A4540F"/>
    <w:rsid w:val="00A63CBA"/>
    <w:rsid w:val="00B17D50"/>
    <w:rsid w:val="00CE691C"/>
    <w:rsid w:val="00D82133"/>
    <w:rsid w:val="00E64978"/>
    <w:rsid w:val="00ED2CD4"/>
    <w:rsid w:val="00ED6104"/>
    <w:rsid w:val="00F72280"/>
    <w:rsid w:val="00F75C5C"/>
    <w:rsid w:val="00FF3A05"/>
    <w:rsid w:val="00F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564A9"/>
  <w15:chartTrackingRefBased/>
  <w15:docId w15:val="{681FA55B-336E-420D-9010-E806535F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80"/>
    <w:pPr>
      <w:tabs>
        <w:tab w:val="center" w:pos="4680"/>
        <w:tab w:val="right" w:pos="9360"/>
      </w:tabs>
    </w:pPr>
  </w:style>
  <w:style w:type="character" w:customStyle="1" w:styleId="HeaderChar">
    <w:name w:val="Header Char"/>
    <w:basedOn w:val="DefaultParagraphFont"/>
    <w:link w:val="Header"/>
    <w:uiPriority w:val="99"/>
    <w:rsid w:val="00FF5180"/>
    <w:rPr>
      <w:rFonts w:eastAsiaTheme="minorEastAsia"/>
    </w:rPr>
  </w:style>
  <w:style w:type="paragraph" w:styleId="Footer">
    <w:name w:val="footer"/>
    <w:basedOn w:val="Normal"/>
    <w:link w:val="FooterChar"/>
    <w:uiPriority w:val="99"/>
    <w:unhideWhenUsed/>
    <w:rsid w:val="00FF5180"/>
    <w:pPr>
      <w:tabs>
        <w:tab w:val="center" w:pos="4680"/>
        <w:tab w:val="right" w:pos="9360"/>
      </w:tabs>
    </w:pPr>
  </w:style>
  <w:style w:type="character" w:customStyle="1" w:styleId="FooterChar">
    <w:name w:val="Footer Char"/>
    <w:basedOn w:val="DefaultParagraphFont"/>
    <w:link w:val="Footer"/>
    <w:uiPriority w:val="99"/>
    <w:rsid w:val="00FF5180"/>
    <w:rPr>
      <w:rFonts w:eastAsiaTheme="minorEastAsia"/>
    </w:rPr>
  </w:style>
  <w:style w:type="character" w:styleId="Hyperlink">
    <w:name w:val="Hyperlink"/>
    <w:basedOn w:val="DefaultParagraphFont"/>
    <w:uiPriority w:val="99"/>
    <w:unhideWhenUsed/>
    <w:rsid w:val="002C568D"/>
    <w:rPr>
      <w:color w:val="0563C1" w:themeColor="hyperlink"/>
      <w:u w:val="single"/>
    </w:rPr>
  </w:style>
  <w:style w:type="character" w:styleId="UnresolvedMention">
    <w:name w:val="Unresolved Mention"/>
    <w:basedOn w:val="DefaultParagraphFont"/>
    <w:uiPriority w:val="99"/>
    <w:semiHidden/>
    <w:unhideWhenUsed/>
    <w:rsid w:val="002C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braskafccl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areer%20and%20Technical%20Education\7.%20Human%20Sciences%20&amp;%20Education\FCCLA\FCCLA\Administration\FCCLA-Letterhead-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FCCLA-Letterhead-2021</Template>
  <TotalTime>17</TotalTime>
  <Pages>2</Pages>
  <Words>816</Words>
  <Characters>5153</Characters>
  <Application>Microsoft Office Word</Application>
  <DocSecurity>0</DocSecurity>
  <Lines>184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Chelsey</dc:creator>
  <cp:keywords/>
  <dc:description/>
  <cp:lastModifiedBy>Greene, Chelsey</cp:lastModifiedBy>
  <cp:revision>20</cp:revision>
  <dcterms:created xsi:type="dcterms:W3CDTF">2023-04-06T14:30:00Z</dcterms:created>
  <dcterms:modified xsi:type="dcterms:W3CDTF">2023-04-06T17:42:00Z</dcterms:modified>
</cp:coreProperties>
</file>