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F564" w14:textId="77777777" w:rsidR="0088513F" w:rsidRPr="0088513F" w:rsidRDefault="008870BD" w:rsidP="0088513F">
      <w:pPr>
        <w:spacing w:before="20"/>
        <w:jc w:val="center"/>
        <w:rPr>
          <w:rFonts w:ascii="Arial" w:hAnsi="Arial" w:cs="Arial"/>
          <w:b/>
          <w:sz w:val="28"/>
          <w:szCs w:val="28"/>
        </w:rPr>
      </w:pPr>
      <w:r w:rsidRPr="0088513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E1E47D" wp14:editId="45073DDE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023189" cy="928255"/>
            <wp:effectExtent l="0" t="0" r="5715" b="5715"/>
            <wp:wrapTight wrapText="bothSides">
              <wp:wrapPolygon edited="0">
                <wp:start x="0" y="0"/>
                <wp:lineTo x="0" y="21290"/>
                <wp:lineTo x="21318" y="21290"/>
                <wp:lineTo x="213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BRASKA -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89" cy="92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13F" w:rsidRPr="0088513F">
        <w:rPr>
          <w:rFonts w:ascii="Arial" w:hAnsi="Arial" w:cs="Arial"/>
          <w:b/>
          <w:sz w:val="28"/>
          <w:szCs w:val="28"/>
        </w:rPr>
        <w:t xml:space="preserve"> </w:t>
      </w:r>
    </w:p>
    <w:p w14:paraId="4DEABF7D" w14:textId="77777777" w:rsidR="00BD4E6A" w:rsidRPr="0088513F" w:rsidRDefault="008B3EBE" w:rsidP="0088513F">
      <w:pPr>
        <w:spacing w:before="20"/>
        <w:jc w:val="center"/>
        <w:rPr>
          <w:rFonts w:ascii="Arial" w:hAnsi="Arial" w:cs="Arial"/>
          <w:b/>
          <w:sz w:val="40"/>
          <w:szCs w:val="40"/>
        </w:rPr>
      </w:pPr>
      <w:r w:rsidRPr="008870BD">
        <w:rPr>
          <w:rFonts w:ascii="Arial" w:hAnsi="Arial" w:cs="Arial"/>
          <w:b/>
          <w:sz w:val="40"/>
          <w:szCs w:val="40"/>
        </w:rPr>
        <w:t xml:space="preserve">Red and White </w:t>
      </w:r>
      <w:r w:rsidR="0088513F">
        <w:rPr>
          <w:rFonts w:ascii="Arial" w:hAnsi="Arial" w:cs="Arial"/>
          <w:b/>
          <w:sz w:val="40"/>
          <w:szCs w:val="40"/>
        </w:rPr>
        <w:br/>
      </w:r>
      <w:r w:rsidRPr="008870BD">
        <w:rPr>
          <w:rFonts w:ascii="Arial" w:hAnsi="Arial" w:cs="Arial"/>
          <w:b/>
          <w:sz w:val="40"/>
          <w:szCs w:val="40"/>
        </w:rPr>
        <w:t>Chapter Affiliation</w:t>
      </w:r>
      <w:r w:rsidRPr="008870BD">
        <w:rPr>
          <w:rFonts w:ascii="Arial" w:hAnsi="Arial" w:cs="Arial"/>
          <w:b/>
          <w:spacing w:val="-19"/>
          <w:sz w:val="40"/>
          <w:szCs w:val="40"/>
        </w:rPr>
        <w:t xml:space="preserve"> </w:t>
      </w:r>
      <w:r w:rsidRPr="008870BD">
        <w:rPr>
          <w:rFonts w:ascii="Arial" w:hAnsi="Arial" w:cs="Arial"/>
          <w:b/>
          <w:sz w:val="40"/>
          <w:szCs w:val="40"/>
        </w:rPr>
        <w:t>Awards</w:t>
      </w:r>
    </w:p>
    <w:p w14:paraId="41C10729" w14:textId="77777777" w:rsidR="0088513F" w:rsidRDefault="0088513F" w:rsidP="0088513F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253C8730" w14:textId="77777777" w:rsidR="008870BD" w:rsidRDefault="008B3EBE" w:rsidP="00FE2217">
      <w:pPr>
        <w:pStyle w:val="BodyText"/>
        <w:spacing w:after="120"/>
        <w:ind w:left="0"/>
        <w:rPr>
          <w:rFonts w:ascii="Arial" w:hAnsi="Arial" w:cs="Arial"/>
          <w:sz w:val="24"/>
          <w:szCs w:val="24"/>
        </w:rPr>
      </w:pPr>
      <w:r w:rsidRPr="008870BD">
        <w:rPr>
          <w:rFonts w:ascii="Arial" w:hAnsi="Arial" w:cs="Arial"/>
          <w:sz w:val="24"/>
          <w:szCs w:val="24"/>
        </w:rPr>
        <w:t>The Red and White Chapter Affiliation Awards are designed to encourage FCCLA members and</w:t>
      </w:r>
      <w:r w:rsidRPr="008870BD">
        <w:rPr>
          <w:rFonts w:ascii="Arial" w:hAnsi="Arial" w:cs="Arial"/>
          <w:spacing w:val="-26"/>
          <w:sz w:val="24"/>
          <w:szCs w:val="24"/>
        </w:rPr>
        <w:t xml:space="preserve"> </w:t>
      </w:r>
      <w:r w:rsidRPr="008870BD">
        <w:rPr>
          <w:rFonts w:ascii="Arial" w:hAnsi="Arial" w:cs="Arial"/>
          <w:sz w:val="24"/>
          <w:szCs w:val="24"/>
        </w:rPr>
        <w:t>advisers to recruit FCC</w:t>
      </w:r>
      <w:r w:rsidR="00FE2217">
        <w:rPr>
          <w:rFonts w:ascii="Arial" w:hAnsi="Arial" w:cs="Arial"/>
          <w:sz w:val="24"/>
          <w:szCs w:val="24"/>
        </w:rPr>
        <w:t>LA members from their Family &amp;</w:t>
      </w:r>
      <w:r w:rsidRPr="008870BD">
        <w:rPr>
          <w:rFonts w:ascii="Arial" w:hAnsi="Arial" w:cs="Arial"/>
          <w:sz w:val="24"/>
          <w:szCs w:val="24"/>
        </w:rPr>
        <w:t xml:space="preserve"> Consumer </w:t>
      </w:r>
      <w:r w:rsidR="00FE2217">
        <w:rPr>
          <w:rFonts w:ascii="Arial" w:hAnsi="Arial" w:cs="Arial"/>
          <w:sz w:val="24"/>
          <w:szCs w:val="24"/>
        </w:rPr>
        <w:t xml:space="preserve">Sciences </w:t>
      </w:r>
      <w:r w:rsidRPr="008870BD">
        <w:rPr>
          <w:rFonts w:ascii="Arial" w:hAnsi="Arial" w:cs="Arial"/>
          <w:sz w:val="24"/>
          <w:szCs w:val="24"/>
        </w:rPr>
        <w:t>courses. These students often</w:t>
      </w:r>
      <w:r w:rsidRPr="008870BD">
        <w:rPr>
          <w:rFonts w:ascii="Arial" w:hAnsi="Arial" w:cs="Arial"/>
          <w:spacing w:val="-23"/>
          <w:sz w:val="24"/>
          <w:szCs w:val="24"/>
        </w:rPr>
        <w:t xml:space="preserve"> </w:t>
      </w:r>
      <w:r w:rsidRPr="008870BD">
        <w:rPr>
          <w:rFonts w:ascii="Arial" w:hAnsi="Arial" w:cs="Arial"/>
          <w:sz w:val="24"/>
          <w:szCs w:val="24"/>
        </w:rPr>
        <w:t xml:space="preserve">have background knowledge </w:t>
      </w:r>
      <w:r w:rsidR="004F7B5E">
        <w:rPr>
          <w:rFonts w:ascii="Arial" w:hAnsi="Arial" w:cs="Arial"/>
          <w:sz w:val="24"/>
          <w:szCs w:val="24"/>
        </w:rPr>
        <w:t>of F</w:t>
      </w:r>
      <w:r w:rsidRPr="008870BD">
        <w:rPr>
          <w:rFonts w:ascii="Arial" w:hAnsi="Arial" w:cs="Arial"/>
          <w:sz w:val="24"/>
          <w:szCs w:val="24"/>
        </w:rPr>
        <w:t>CS and have the opportunity to learn about and interact with FCCLA</w:t>
      </w:r>
      <w:r w:rsidRPr="008870BD">
        <w:rPr>
          <w:rFonts w:ascii="Arial" w:hAnsi="Arial" w:cs="Arial"/>
          <w:spacing w:val="-21"/>
          <w:sz w:val="24"/>
          <w:szCs w:val="24"/>
        </w:rPr>
        <w:t xml:space="preserve"> </w:t>
      </w:r>
      <w:r w:rsidRPr="008870BD">
        <w:rPr>
          <w:rFonts w:ascii="Arial" w:hAnsi="Arial" w:cs="Arial"/>
          <w:sz w:val="24"/>
          <w:szCs w:val="24"/>
        </w:rPr>
        <w:t>within the classroom on a regular</w:t>
      </w:r>
      <w:r w:rsidRPr="008870BD">
        <w:rPr>
          <w:rFonts w:ascii="Arial" w:hAnsi="Arial" w:cs="Arial"/>
          <w:spacing w:val="-5"/>
          <w:sz w:val="24"/>
          <w:szCs w:val="24"/>
        </w:rPr>
        <w:t xml:space="preserve"> </w:t>
      </w:r>
      <w:r w:rsidRPr="008870BD">
        <w:rPr>
          <w:rFonts w:ascii="Arial" w:hAnsi="Arial" w:cs="Arial"/>
          <w:sz w:val="24"/>
          <w:szCs w:val="24"/>
        </w:rPr>
        <w:t>basis.</w:t>
      </w:r>
    </w:p>
    <w:tbl>
      <w:tblPr>
        <w:tblW w:w="1008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070"/>
        <w:gridCol w:w="8010"/>
      </w:tblGrid>
      <w:tr w:rsidR="00FE2217" w:rsidRPr="008870BD" w14:paraId="41C82561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075E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Chapter</w:t>
            </w:r>
            <w:r w:rsidRPr="008870B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6D34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048FB65B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CAA3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8870BD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A53C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1F580D50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8672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7E88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41C9EA7A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6ABE" w14:textId="77777777" w:rsidR="00FE2217" w:rsidRPr="008870BD" w:rsidRDefault="00FE2217" w:rsidP="009332D8">
            <w:pPr>
              <w:pStyle w:val="TableParagraph"/>
              <w:spacing w:before="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City, State, Zip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A2BC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6C7C9A27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1E9D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8870B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5422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1670F3A2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C966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Adviser</w:t>
            </w:r>
            <w:r w:rsidRPr="008870BD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1204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17" w:rsidRPr="008870BD" w14:paraId="6A125857" w14:textId="77777777" w:rsidTr="00FE2217">
        <w:trPr>
          <w:trHeight w:val="30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3F9C" w14:textId="77777777" w:rsidR="00FE2217" w:rsidRPr="008870BD" w:rsidRDefault="00FE2217" w:rsidP="009332D8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b/>
                <w:sz w:val="24"/>
                <w:szCs w:val="24"/>
              </w:rPr>
              <w:t>Adviser</w:t>
            </w:r>
            <w:r w:rsidRPr="008870BD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E829" w14:textId="77777777" w:rsidR="00FE2217" w:rsidRPr="008870BD" w:rsidRDefault="00FE2217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3ED93" w14:textId="77777777" w:rsidR="00BD4E6A" w:rsidRPr="008870BD" w:rsidRDefault="008B3EBE" w:rsidP="00FE2217">
      <w:pPr>
        <w:pStyle w:val="BodyText"/>
        <w:spacing w:before="120" w:after="60"/>
        <w:ind w:left="0"/>
        <w:rPr>
          <w:rFonts w:ascii="Arial" w:hAnsi="Arial" w:cs="Arial"/>
          <w:sz w:val="24"/>
          <w:szCs w:val="24"/>
        </w:rPr>
      </w:pPr>
      <w:r w:rsidRPr="008870BD">
        <w:rPr>
          <w:rFonts w:ascii="Arial" w:hAnsi="Arial" w:cs="Arial"/>
          <w:sz w:val="24"/>
          <w:szCs w:val="24"/>
        </w:rPr>
        <w:t>The level of award will be determined by the following</w:t>
      </w:r>
      <w:r w:rsidRPr="008870BD">
        <w:rPr>
          <w:rFonts w:ascii="Arial" w:hAnsi="Arial" w:cs="Arial"/>
          <w:spacing w:val="-19"/>
          <w:sz w:val="24"/>
          <w:szCs w:val="24"/>
        </w:rPr>
        <w:t xml:space="preserve"> </w:t>
      </w:r>
      <w:r w:rsidRPr="008870BD">
        <w:rPr>
          <w:rFonts w:ascii="Arial" w:hAnsi="Arial" w:cs="Arial"/>
          <w:sz w:val="24"/>
          <w:szCs w:val="24"/>
        </w:rPr>
        <w:t>formula: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5"/>
        <w:gridCol w:w="955"/>
      </w:tblGrid>
      <w:tr w:rsidR="0088513F" w14:paraId="7EDB65E5" w14:textId="77777777" w:rsidTr="00FE2217">
        <w:trPr>
          <w:jc w:val="center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E16CA" w14:textId="77777777" w:rsidR="0088513F" w:rsidRPr="0088513F" w:rsidRDefault="0088513F" w:rsidP="0088513F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88513F">
              <w:rPr>
                <w:rFonts w:ascii="Arial" w:hAnsi="Arial" w:cs="Arial"/>
              </w:rPr>
              <w:t># of Nationally Affiliated FCCLA Members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1CEC" w14:textId="77777777" w:rsidR="0088513F" w:rsidRPr="0088513F" w:rsidRDefault="0088513F" w:rsidP="0088513F">
            <w:pPr>
              <w:pStyle w:val="BodyText"/>
              <w:ind w:left="0"/>
              <w:rPr>
                <w:rFonts w:ascii="Arial" w:hAnsi="Arial" w:cs="Arial"/>
              </w:rPr>
            </w:pPr>
            <w:r w:rsidRPr="0088513F">
              <w:rPr>
                <w:rFonts w:ascii="Arial" w:hAnsi="Arial" w:cs="Arial"/>
              </w:rPr>
              <w:t xml:space="preserve"> x 100</w:t>
            </w:r>
          </w:p>
        </w:tc>
      </w:tr>
      <w:tr w:rsidR="0088513F" w14:paraId="12AA9BA1" w14:textId="77777777" w:rsidTr="00FE2217">
        <w:trPr>
          <w:jc w:val="center"/>
        </w:trPr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EC11" w14:textId="77777777" w:rsidR="0088513F" w:rsidRPr="0088513F" w:rsidRDefault="0088513F" w:rsidP="0088513F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  <w:r w:rsidRPr="0088513F">
              <w:rPr>
                <w:rFonts w:ascii="Arial" w:hAnsi="Arial" w:cs="Arial"/>
              </w:rPr>
              <w:t># of Students Enrolled in FCS Courses</w:t>
            </w:r>
          </w:p>
        </w:tc>
        <w:tc>
          <w:tcPr>
            <w:tcW w:w="9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D14FA" w14:textId="77777777" w:rsidR="0088513F" w:rsidRPr="0088513F" w:rsidRDefault="0088513F" w:rsidP="0088513F">
            <w:pPr>
              <w:pStyle w:val="BodyTex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6213D0A" w14:textId="77777777" w:rsidR="0088513F" w:rsidRDefault="0088513F" w:rsidP="0088513F">
      <w:pPr>
        <w:pStyle w:val="BodyText"/>
        <w:spacing w:before="14"/>
        <w:ind w:left="0"/>
        <w:rPr>
          <w:rFonts w:ascii="Arial" w:hAnsi="Arial" w:cs="Arial"/>
          <w:sz w:val="24"/>
          <w:szCs w:val="24"/>
        </w:rPr>
      </w:pPr>
    </w:p>
    <w:p w14:paraId="342F8266" w14:textId="77777777" w:rsidR="00BD4E6A" w:rsidRPr="008870BD" w:rsidRDefault="008B3EBE" w:rsidP="004F7B5E">
      <w:pPr>
        <w:pStyle w:val="BodyText"/>
        <w:spacing w:after="60"/>
        <w:ind w:left="0"/>
        <w:rPr>
          <w:rFonts w:ascii="Arial" w:hAnsi="Arial" w:cs="Arial"/>
          <w:sz w:val="24"/>
          <w:szCs w:val="24"/>
        </w:rPr>
      </w:pPr>
      <w:r w:rsidRPr="008870BD">
        <w:rPr>
          <w:rFonts w:ascii="Arial" w:hAnsi="Arial" w:cs="Arial"/>
          <w:sz w:val="24"/>
          <w:szCs w:val="24"/>
        </w:rPr>
        <w:t>The following levels will be</w:t>
      </w:r>
      <w:r w:rsidRPr="008870BD">
        <w:rPr>
          <w:rFonts w:ascii="Arial" w:hAnsi="Arial" w:cs="Arial"/>
          <w:spacing w:val="-6"/>
          <w:sz w:val="24"/>
          <w:szCs w:val="24"/>
        </w:rPr>
        <w:t xml:space="preserve"> </w:t>
      </w:r>
      <w:r w:rsidR="004F7B5E">
        <w:rPr>
          <w:rFonts w:ascii="Arial" w:hAnsi="Arial" w:cs="Arial"/>
          <w:sz w:val="24"/>
          <w:szCs w:val="24"/>
        </w:rPr>
        <w:t>recognized</w:t>
      </w:r>
      <w:r w:rsidRPr="008870BD">
        <w:rPr>
          <w:rFonts w:ascii="Arial" w:hAnsi="Arial" w:cs="Arial"/>
          <w:sz w:val="24"/>
          <w:szCs w:val="24"/>
        </w:rPr>
        <w:t>:</w:t>
      </w:r>
    </w:p>
    <w:p w14:paraId="1DAA4DC3" w14:textId="77777777" w:rsidR="00BD4E6A" w:rsidRPr="0088513F" w:rsidRDefault="008B3EBE" w:rsidP="004F7B5E">
      <w:pPr>
        <w:pStyle w:val="BodyText"/>
        <w:tabs>
          <w:tab w:val="left" w:pos="4410"/>
        </w:tabs>
        <w:spacing w:after="20"/>
        <w:ind w:left="0"/>
        <w:rPr>
          <w:rFonts w:ascii="Arial" w:hAnsi="Arial" w:cs="Arial"/>
        </w:rPr>
      </w:pPr>
      <w:r w:rsidRPr="004F7B5E">
        <w:rPr>
          <w:rFonts w:ascii="Arial" w:hAnsi="Arial" w:cs="Arial"/>
          <w:b/>
        </w:rPr>
        <w:t>White</w:t>
      </w:r>
      <w:r w:rsidRPr="004F7B5E">
        <w:rPr>
          <w:rFonts w:ascii="Arial" w:hAnsi="Arial" w:cs="Arial"/>
          <w:b/>
          <w:spacing w:val="-9"/>
        </w:rPr>
        <w:t xml:space="preserve"> </w:t>
      </w:r>
      <w:r w:rsidRPr="004F7B5E">
        <w:rPr>
          <w:rFonts w:ascii="Arial" w:hAnsi="Arial" w:cs="Arial"/>
          <w:b/>
        </w:rPr>
        <w:t>Chapter</w:t>
      </w:r>
      <w:r w:rsidR="004F7B5E" w:rsidRPr="004F7B5E">
        <w:rPr>
          <w:rFonts w:ascii="Arial" w:hAnsi="Arial" w:cs="Arial"/>
          <w:b/>
        </w:rPr>
        <w:t>:</w:t>
      </w:r>
      <w:r w:rsidR="00853687" w:rsidRPr="0088513F">
        <w:rPr>
          <w:rFonts w:ascii="Arial" w:hAnsi="Arial" w:cs="Arial"/>
        </w:rPr>
        <w:t xml:space="preserve"> </w:t>
      </w:r>
      <w:r w:rsidRPr="0088513F">
        <w:rPr>
          <w:rFonts w:ascii="Arial" w:hAnsi="Arial" w:cs="Arial"/>
        </w:rPr>
        <w:t>75%</w:t>
      </w:r>
      <w:r w:rsidR="00853687" w:rsidRPr="0088513F">
        <w:rPr>
          <w:rFonts w:ascii="Arial" w:hAnsi="Arial" w:cs="Arial"/>
        </w:rPr>
        <w:t xml:space="preserve"> </w:t>
      </w:r>
      <w:r w:rsidRPr="0088513F">
        <w:rPr>
          <w:rFonts w:ascii="Arial" w:hAnsi="Arial" w:cs="Arial"/>
        </w:rPr>
        <w:t>-</w:t>
      </w:r>
      <w:r w:rsidR="00853687" w:rsidRPr="0088513F">
        <w:rPr>
          <w:rFonts w:ascii="Arial" w:hAnsi="Arial" w:cs="Arial"/>
        </w:rPr>
        <w:t xml:space="preserve"> </w:t>
      </w:r>
      <w:r w:rsidRPr="0088513F">
        <w:rPr>
          <w:rFonts w:ascii="Arial" w:hAnsi="Arial" w:cs="Arial"/>
        </w:rPr>
        <w:t>100%</w:t>
      </w:r>
      <w:r w:rsidRPr="0088513F">
        <w:rPr>
          <w:rFonts w:ascii="Arial" w:hAnsi="Arial" w:cs="Arial"/>
        </w:rPr>
        <w:tab/>
      </w:r>
      <w:r w:rsidRPr="004F7B5E">
        <w:rPr>
          <w:rFonts w:ascii="Arial" w:hAnsi="Arial" w:cs="Arial"/>
          <w:b/>
        </w:rPr>
        <w:t>Red</w:t>
      </w:r>
      <w:r w:rsidRPr="004F7B5E">
        <w:rPr>
          <w:rFonts w:ascii="Arial" w:hAnsi="Arial" w:cs="Arial"/>
          <w:b/>
          <w:spacing w:val="-9"/>
        </w:rPr>
        <w:t xml:space="preserve"> </w:t>
      </w:r>
      <w:r w:rsidRPr="004F7B5E">
        <w:rPr>
          <w:rFonts w:ascii="Arial" w:hAnsi="Arial" w:cs="Arial"/>
          <w:b/>
        </w:rPr>
        <w:t>Chapter</w:t>
      </w:r>
      <w:r w:rsidR="004F7B5E" w:rsidRPr="004F7B5E">
        <w:rPr>
          <w:rFonts w:ascii="Arial" w:hAnsi="Arial" w:cs="Arial"/>
          <w:b/>
        </w:rPr>
        <w:t>:</w:t>
      </w:r>
      <w:r w:rsidR="004F7B5E">
        <w:rPr>
          <w:rFonts w:ascii="Arial" w:hAnsi="Arial" w:cs="Arial"/>
        </w:rPr>
        <w:t xml:space="preserve"> </w:t>
      </w:r>
      <w:r w:rsidRPr="0088513F">
        <w:rPr>
          <w:rFonts w:ascii="Arial" w:hAnsi="Arial" w:cs="Arial"/>
        </w:rPr>
        <w:t>101%-125%</w:t>
      </w:r>
    </w:p>
    <w:p w14:paraId="2975E8FD" w14:textId="77777777" w:rsidR="00BD4E6A" w:rsidRPr="0088513F" w:rsidRDefault="00BD4E6A" w:rsidP="004F7B5E">
      <w:pPr>
        <w:tabs>
          <w:tab w:val="left" w:pos="4410"/>
        </w:tabs>
        <w:rPr>
          <w:rFonts w:ascii="Arial" w:hAnsi="Arial" w:cs="Arial"/>
        </w:rPr>
        <w:sectPr w:rsidR="00BD4E6A" w:rsidRPr="0088513F" w:rsidSect="0088513F">
          <w:footerReference w:type="default" r:id="rId7"/>
          <w:type w:val="continuous"/>
          <w:pgSz w:w="12240" w:h="15840"/>
          <w:pgMar w:top="1080" w:right="1440" w:bottom="1080" w:left="1440" w:header="720" w:footer="720" w:gutter="0"/>
          <w:cols w:space="860"/>
        </w:sectPr>
      </w:pPr>
    </w:p>
    <w:p w14:paraId="2B77FFC3" w14:textId="77777777" w:rsidR="00BD4E6A" w:rsidRPr="0088513F" w:rsidRDefault="004F7B5E" w:rsidP="004F7B5E">
      <w:pPr>
        <w:pStyle w:val="BodyText"/>
        <w:tabs>
          <w:tab w:val="left" w:pos="4410"/>
        </w:tabs>
        <w:ind w:left="0"/>
        <w:rPr>
          <w:rFonts w:ascii="Arial" w:hAnsi="Arial" w:cs="Arial"/>
        </w:rPr>
      </w:pPr>
      <w:r w:rsidRPr="004F7B5E">
        <w:rPr>
          <w:rFonts w:ascii="Arial" w:hAnsi="Arial" w:cs="Arial"/>
          <w:b/>
        </w:rPr>
        <w:t>Red &amp;</w:t>
      </w:r>
      <w:r w:rsidR="008B3EBE" w:rsidRPr="004F7B5E">
        <w:rPr>
          <w:rFonts w:ascii="Arial" w:hAnsi="Arial" w:cs="Arial"/>
          <w:b/>
        </w:rPr>
        <w:t xml:space="preserve"> White</w:t>
      </w:r>
      <w:r w:rsidR="008B3EBE" w:rsidRPr="004F7B5E">
        <w:rPr>
          <w:rFonts w:ascii="Arial" w:hAnsi="Arial" w:cs="Arial"/>
          <w:b/>
          <w:spacing w:val="-8"/>
        </w:rPr>
        <w:t xml:space="preserve"> </w:t>
      </w:r>
      <w:r w:rsidR="008B3EBE" w:rsidRPr="004F7B5E">
        <w:rPr>
          <w:rFonts w:ascii="Arial" w:hAnsi="Arial" w:cs="Arial"/>
          <w:b/>
        </w:rPr>
        <w:t>Chapter</w:t>
      </w:r>
      <w:r w:rsidRPr="004F7B5E">
        <w:rPr>
          <w:rFonts w:ascii="Arial" w:hAnsi="Arial" w:cs="Arial"/>
          <w:b/>
        </w:rPr>
        <w:t>:</w:t>
      </w:r>
      <w:r w:rsidR="00853687" w:rsidRPr="0088513F">
        <w:rPr>
          <w:rFonts w:ascii="Arial" w:hAnsi="Arial" w:cs="Arial"/>
        </w:rPr>
        <w:t xml:space="preserve"> </w:t>
      </w:r>
      <w:r w:rsidR="008B3EBE" w:rsidRPr="0088513F">
        <w:rPr>
          <w:rFonts w:ascii="Arial" w:hAnsi="Arial" w:cs="Arial"/>
        </w:rPr>
        <w:t>+126%</w:t>
      </w:r>
      <w:r w:rsidR="008B3EBE" w:rsidRPr="0088513F">
        <w:rPr>
          <w:rFonts w:ascii="Arial" w:hAnsi="Arial" w:cs="Arial"/>
        </w:rPr>
        <w:tab/>
      </w:r>
      <w:r w:rsidR="008B3EBE" w:rsidRPr="004F7B5E">
        <w:rPr>
          <w:rFonts w:ascii="Arial" w:hAnsi="Arial" w:cs="Arial"/>
          <w:b/>
        </w:rPr>
        <w:t>Red Rose Chapter</w:t>
      </w:r>
      <w:r w:rsidRPr="004F7B5E">
        <w:rPr>
          <w:rFonts w:ascii="Arial" w:hAnsi="Arial" w:cs="Arial"/>
          <w:b/>
        </w:rPr>
        <w:t>:</w:t>
      </w:r>
      <w:r w:rsidR="008B3EBE" w:rsidRPr="0088513F">
        <w:rPr>
          <w:rFonts w:ascii="Arial" w:hAnsi="Arial" w:cs="Arial"/>
        </w:rPr>
        <w:t xml:space="preserve"> greatest percentage</w:t>
      </w:r>
      <w:r w:rsidR="008B3EBE" w:rsidRPr="0088513F">
        <w:rPr>
          <w:rFonts w:ascii="Arial" w:hAnsi="Arial" w:cs="Arial"/>
          <w:spacing w:val="-12"/>
        </w:rPr>
        <w:t xml:space="preserve"> </w:t>
      </w:r>
      <w:r w:rsidR="008B3EBE" w:rsidRPr="0088513F">
        <w:rPr>
          <w:rFonts w:ascii="Arial" w:hAnsi="Arial" w:cs="Arial"/>
        </w:rPr>
        <w:t>reported</w:t>
      </w:r>
    </w:p>
    <w:p w14:paraId="359BAB1D" w14:textId="77777777" w:rsidR="00BD4E6A" w:rsidRPr="008870BD" w:rsidRDefault="00BD4E6A" w:rsidP="0088513F">
      <w:pPr>
        <w:spacing w:before="10"/>
        <w:rPr>
          <w:rFonts w:ascii="Arial" w:eastAsia="Calibri" w:hAnsi="Arial" w:cs="Arial"/>
          <w:sz w:val="24"/>
          <w:szCs w:val="24"/>
        </w:rPr>
      </w:pPr>
    </w:p>
    <w:tbl>
      <w:tblPr>
        <w:tblW w:w="1008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0"/>
        <w:gridCol w:w="2880"/>
      </w:tblGrid>
      <w:tr w:rsidR="00BD4E6A" w:rsidRPr="008870BD" w14:paraId="184155E9" w14:textId="77777777" w:rsidTr="00FE2217">
        <w:trPr>
          <w:trHeight w:val="34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000581E" w14:textId="77777777" w:rsidR="00BD4E6A" w:rsidRPr="004F7B5E" w:rsidRDefault="008B3EBE" w:rsidP="004F7B5E">
            <w:pPr>
              <w:pStyle w:val="TableParagraph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</w:pPr>
            <w:r w:rsidRPr="004F7B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Award Eligibility</w:t>
            </w:r>
            <w:r w:rsidRPr="004F7B5E">
              <w:rPr>
                <w:rFonts w:ascii="Arial" w:hAnsi="Arial" w:cs="Arial"/>
                <w:b/>
                <w:color w:val="FFFFFF" w:themeColor="background1"/>
                <w:spacing w:val="-11"/>
                <w:sz w:val="24"/>
                <w:szCs w:val="24"/>
              </w:rPr>
              <w:t xml:space="preserve"> </w:t>
            </w:r>
            <w:r w:rsidRPr="004F7B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BD4E6A" w:rsidRPr="008870BD" w14:paraId="21E01549" w14:textId="77777777" w:rsidTr="00FE2217">
        <w:trPr>
          <w:trHeight w:val="30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8B69" w14:textId="57140667" w:rsidR="00BD4E6A" w:rsidRPr="008870BD" w:rsidRDefault="00C02C6A" w:rsidP="004F7B5E">
            <w:pPr>
              <w:pStyle w:val="TableParagraph"/>
              <w:spacing w:line="292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2021-22</w:t>
            </w:r>
            <w:r w:rsidR="008B3EBE" w:rsidRPr="008870BD">
              <w:rPr>
                <w:rFonts w:ascii="Arial" w:hAnsi="Arial" w:cs="Arial"/>
                <w:b/>
                <w:sz w:val="24"/>
                <w:szCs w:val="24"/>
              </w:rPr>
              <w:t xml:space="preserve"> National FCCLA Affiliation</w:t>
            </w:r>
            <w:r w:rsidR="008B3EBE" w:rsidRPr="008870BD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="008B3EBE" w:rsidRPr="008870BD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04B9" w14:textId="77777777" w:rsidR="00BD4E6A" w:rsidRPr="008870BD" w:rsidRDefault="00BD4E6A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6A" w:rsidRPr="008870BD" w14:paraId="5696455C" w14:textId="77777777" w:rsidTr="00FE2217">
        <w:trPr>
          <w:trHeight w:val="30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5076" w14:textId="442CDC71" w:rsidR="00BD4E6A" w:rsidRPr="008870BD" w:rsidRDefault="00C02C6A" w:rsidP="004F7B5E">
            <w:pPr>
              <w:pStyle w:val="TableParagraph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2021-22</w:t>
            </w:r>
            <w:r w:rsidR="004F7B5E">
              <w:rPr>
                <w:rFonts w:ascii="Arial" w:hAnsi="Arial" w:cs="Arial"/>
                <w:b/>
                <w:sz w:val="24"/>
                <w:szCs w:val="24"/>
              </w:rPr>
              <w:t xml:space="preserve"> Enrollment in Family &amp;</w:t>
            </w:r>
            <w:r w:rsidR="008B3EBE" w:rsidRPr="008870BD">
              <w:rPr>
                <w:rFonts w:ascii="Arial" w:hAnsi="Arial" w:cs="Arial"/>
                <w:b/>
                <w:sz w:val="24"/>
                <w:szCs w:val="24"/>
              </w:rPr>
              <w:t xml:space="preserve"> Consumer Sciences</w:t>
            </w:r>
            <w:r w:rsidR="008B3EBE" w:rsidRPr="008870BD">
              <w:rPr>
                <w:rFonts w:ascii="Arial" w:hAnsi="Arial" w:cs="Arial"/>
                <w:b/>
                <w:spacing w:val="-18"/>
                <w:sz w:val="24"/>
                <w:szCs w:val="24"/>
              </w:rPr>
              <w:t xml:space="preserve"> </w:t>
            </w:r>
            <w:r w:rsidR="00853687" w:rsidRPr="008870BD">
              <w:rPr>
                <w:rFonts w:ascii="Arial" w:hAnsi="Arial" w:cs="Arial"/>
                <w:b/>
                <w:sz w:val="24"/>
                <w:szCs w:val="24"/>
              </w:rPr>
              <w:t>Class</w:t>
            </w:r>
            <w:r w:rsidR="004F7B5E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853687" w:rsidRPr="008870B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8886" w14:textId="77777777" w:rsidR="00BD4E6A" w:rsidRPr="008870BD" w:rsidRDefault="00BD4E6A" w:rsidP="00FE22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FBB9A" w14:textId="77777777" w:rsidR="00BD4E6A" w:rsidRPr="004F7B5E" w:rsidRDefault="008B3EBE" w:rsidP="004F7B5E">
      <w:pPr>
        <w:pStyle w:val="BodyText"/>
        <w:spacing w:line="237" w:lineRule="auto"/>
        <w:ind w:left="0"/>
        <w:rPr>
          <w:rFonts w:ascii="Arial" w:hAnsi="Arial" w:cs="Arial"/>
          <w:i/>
        </w:rPr>
      </w:pPr>
      <w:r w:rsidRPr="004F7B5E">
        <w:rPr>
          <w:rFonts w:ascii="Arial" w:hAnsi="Arial" w:cs="Arial"/>
          <w:i/>
        </w:rPr>
        <w:t>*If a student is in enrolled in more than one class or in one class one semester and another the</w:t>
      </w:r>
      <w:r w:rsidRPr="004F7B5E">
        <w:rPr>
          <w:rFonts w:ascii="Arial" w:hAnsi="Arial" w:cs="Arial"/>
          <w:i/>
          <w:spacing w:val="-26"/>
        </w:rPr>
        <w:t xml:space="preserve"> </w:t>
      </w:r>
      <w:r w:rsidRPr="004F7B5E">
        <w:rPr>
          <w:rFonts w:ascii="Arial" w:hAnsi="Arial" w:cs="Arial"/>
          <w:i/>
        </w:rPr>
        <w:t>second semester, only count the student</w:t>
      </w:r>
      <w:r w:rsidRPr="004F7B5E">
        <w:rPr>
          <w:rFonts w:ascii="Arial" w:hAnsi="Arial" w:cs="Arial"/>
          <w:i/>
          <w:spacing w:val="-11"/>
        </w:rPr>
        <w:t xml:space="preserve"> </w:t>
      </w:r>
      <w:r w:rsidR="004F7B5E">
        <w:rPr>
          <w:rFonts w:ascii="Arial" w:hAnsi="Arial" w:cs="Arial"/>
          <w:i/>
        </w:rPr>
        <w:t xml:space="preserve">once. </w:t>
      </w:r>
      <w:r w:rsidRPr="004F7B5E">
        <w:rPr>
          <w:rFonts w:ascii="Arial" w:hAnsi="Arial" w:cs="Arial"/>
          <w:i/>
        </w:rPr>
        <w:t>If t</w:t>
      </w:r>
      <w:r w:rsidR="004F7B5E">
        <w:rPr>
          <w:rFonts w:ascii="Arial" w:hAnsi="Arial" w:cs="Arial"/>
          <w:i/>
        </w:rPr>
        <w:t>here is more than one Family &amp;</w:t>
      </w:r>
      <w:r w:rsidRPr="004F7B5E">
        <w:rPr>
          <w:rFonts w:ascii="Arial" w:hAnsi="Arial" w:cs="Arial"/>
          <w:i/>
        </w:rPr>
        <w:t xml:space="preserve"> Consumer Sciences teacher in the school, only count</w:t>
      </w:r>
      <w:r w:rsidRPr="004F7B5E">
        <w:rPr>
          <w:rFonts w:ascii="Arial" w:hAnsi="Arial" w:cs="Arial"/>
          <w:i/>
          <w:spacing w:val="-30"/>
        </w:rPr>
        <w:t xml:space="preserve"> </w:t>
      </w:r>
      <w:r w:rsidRPr="004F7B5E">
        <w:rPr>
          <w:rFonts w:ascii="Arial" w:hAnsi="Arial" w:cs="Arial"/>
          <w:i/>
        </w:rPr>
        <w:t>the enrollment of the number of students in the FCCLA Adviser’s</w:t>
      </w:r>
      <w:r w:rsidRPr="004F7B5E">
        <w:rPr>
          <w:rFonts w:ascii="Arial" w:hAnsi="Arial" w:cs="Arial"/>
          <w:i/>
          <w:spacing w:val="-13"/>
        </w:rPr>
        <w:t xml:space="preserve"> </w:t>
      </w:r>
      <w:r w:rsidRPr="004F7B5E">
        <w:rPr>
          <w:rFonts w:ascii="Arial" w:hAnsi="Arial" w:cs="Arial"/>
          <w:i/>
        </w:rPr>
        <w:t>class.</w:t>
      </w:r>
    </w:p>
    <w:p w14:paraId="50FCF356" w14:textId="77777777" w:rsidR="00BD4E6A" w:rsidRPr="008870BD" w:rsidRDefault="00BD4E6A" w:rsidP="0088513F">
      <w:pPr>
        <w:spacing w:before="11"/>
        <w:rPr>
          <w:rFonts w:ascii="Arial" w:eastAsia="Calibri" w:hAnsi="Arial" w:cs="Arial"/>
          <w:sz w:val="24"/>
          <w:szCs w:val="24"/>
        </w:rPr>
      </w:pPr>
    </w:p>
    <w:p w14:paraId="131015C4" w14:textId="77777777" w:rsidR="004F7B5E" w:rsidRDefault="004F7B5E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6B1FCCC7" w14:textId="77777777" w:rsidR="004F7B5E" w:rsidRPr="004F7B5E" w:rsidRDefault="00FD3A55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</w:t>
      </w:r>
      <w:r w:rsidR="004F7B5E" w:rsidRPr="004F7B5E">
        <w:rPr>
          <w:rFonts w:ascii="Arial" w:hAnsi="Arial" w:cs="Arial"/>
          <w:sz w:val="24"/>
          <w:szCs w:val="24"/>
        </w:rPr>
        <w:t xml:space="preserve"> March 1st to: </w:t>
      </w:r>
    </w:p>
    <w:p w14:paraId="3DFFE08F" w14:textId="77777777" w:rsidR="004F7B5E" w:rsidRPr="004F7B5E" w:rsidRDefault="004F7B5E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4F7B5E">
        <w:rPr>
          <w:rFonts w:ascii="Arial" w:hAnsi="Arial" w:cs="Arial"/>
          <w:sz w:val="24"/>
          <w:szCs w:val="24"/>
        </w:rPr>
        <w:t>Nebraska FCCLA State Adviser</w:t>
      </w:r>
    </w:p>
    <w:p w14:paraId="1C56A7F1" w14:textId="77777777" w:rsidR="004F7B5E" w:rsidRPr="004F7B5E" w:rsidRDefault="004F7B5E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4F7B5E">
        <w:rPr>
          <w:rFonts w:ascii="Arial" w:hAnsi="Arial" w:cs="Arial"/>
          <w:sz w:val="24"/>
          <w:szCs w:val="24"/>
        </w:rPr>
        <w:t>301 Centennial Mall S</w:t>
      </w:r>
    </w:p>
    <w:p w14:paraId="437581CC" w14:textId="77777777" w:rsidR="004F7B5E" w:rsidRPr="004F7B5E" w:rsidRDefault="004F7B5E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4F7B5E">
        <w:rPr>
          <w:rFonts w:ascii="Arial" w:hAnsi="Arial" w:cs="Arial"/>
          <w:sz w:val="24"/>
          <w:szCs w:val="24"/>
        </w:rPr>
        <w:t>PO Box 94987</w:t>
      </w:r>
    </w:p>
    <w:p w14:paraId="0E014043" w14:textId="77777777" w:rsidR="004F7B5E" w:rsidRPr="004F7B5E" w:rsidRDefault="004F7B5E" w:rsidP="004F7B5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4F7B5E">
        <w:rPr>
          <w:rFonts w:ascii="Arial" w:hAnsi="Arial" w:cs="Arial"/>
          <w:sz w:val="24"/>
          <w:szCs w:val="24"/>
        </w:rPr>
        <w:t>Lincoln, NE 68509</w:t>
      </w:r>
    </w:p>
    <w:p w14:paraId="610AF2F3" w14:textId="77777777" w:rsidR="00BD4E6A" w:rsidRPr="008870BD" w:rsidRDefault="00BF34CC" w:rsidP="004F7B5E">
      <w:pPr>
        <w:pStyle w:val="BodyText"/>
        <w:ind w:left="0"/>
        <w:jc w:val="center"/>
        <w:rPr>
          <w:rFonts w:ascii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hAnsi="Arial" w:cs="Arial"/>
          <w:sz w:val="24"/>
          <w:szCs w:val="24"/>
        </w:rPr>
        <w:t xml:space="preserve">Or email to: </w:t>
      </w:r>
      <w:hyperlink r:id="rId8" w:history="1">
        <w:r w:rsidRPr="006C1C01">
          <w:rPr>
            <w:rStyle w:val="Hyperlink"/>
            <w:rFonts w:ascii="Arial" w:hAnsi="Arial" w:cs="Arial"/>
            <w:sz w:val="24"/>
            <w:szCs w:val="24"/>
          </w:rPr>
          <w:t>awards@nebraskfccla.org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C173F59" w14:textId="77777777" w:rsidR="00853687" w:rsidRPr="008870BD" w:rsidRDefault="00853687" w:rsidP="0088513F">
      <w:pPr>
        <w:pStyle w:val="BodyText"/>
        <w:ind w:left="0"/>
        <w:jc w:val="center"/>
        <w:rPr>
          <w:rFonts w:ascii="Arial" w:hAnsi="Arial" w:cs="Arial"/>
          <w:sz w:val="24"/>
          <w:szCs w:val="24"/>
        </w:rPr>
      </w:pPr>
    </w:p>
    <w:p w14:paraId="22E628D4" w14:textId="77777777" w:rsidR="00BD4E6A" w:rsidRPr="008870BD" w:rsidRDefault="00BD4E6A" w:rsidP="0088513F">
      <w:pPr>
        <w:spacing w:before="3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BD4E6A" w:rsidRPr="008870BD" w14:paraId="3FF2A0D3" w14:textId="77777777" w:rsidTr="004F7B5E">
        <w:trPr>
          <w:trHeight w:hRule="exact" w:val="280"/>
          <w:jc w:val="center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B90B47" w14:textId="77777777" w:rsidR="00BD4E6A" w:rsidRPr="004F7B5E" w:rsidRDefault="004F7B5E" w:rsidP="004F7B5E">
            <w:pPr>
              <w:pStyle w:val="TableParagraph"/>
              <w:spacing w:line="266" w:lineRule="exac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F7B5E">
              <w:rPr>
                <w:rFonts w:ascii="Arial" w:hAnsi="Arial" w:cs="Arial"/>
                <w:b/>
                <w:sz w:val="24"/>
                <w:szCs w:val="24"/>
              </w:rPr>
              <w:t xml:space="preserve">Nebraska FCCLA State </w:t>
            </w:r>
            <w:r w:rsidR="008B3EBE" w:rsidRPr="004F7B5E">
              <w:rPr>
                <w:rFonts w:ascii="Arial" w:hAnsi="Arial" w:cs="Arial"/>
                <w:b/>
                <w:sz w:val="24"/>
                <w:szCs w:val="24"/>
              </w:rPr>
              <w:t>Office Use</w:t>
            </w:r>
            <w:r w:rsidR="008B3EBE" w:rsidRPr="004F7B5E">
              <w:rPr>
                <w:rFonts w:ascii="Arial" w:hAnsi="Arial" w:cs="Arial"/>
                <w:b/>
                <w:spacing w:val="-23"/>
                <w:sz w:val="24"/>
                <w:szCs w:val="24"/>
              </w:rPr>
              <w:t xml:space="preserve"> </w:t>
            </w:r>
            <w:r w:rsidR="008B3EBE" w:rsidRPr="004F7B5E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</w:tr>
      <w:tr w:rsidR="00BD4E6A" w:rsidRPr="008870BD" w14:paraId="02C03497" w14:textId="77777777" w:rsidTr="004F7B5E">
        <w:trPr>
          <w:trHeight w:hRule="exact" w:val="836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108635" w14:textId="77777777" w:rsidR="00BD4E6A" w:rsidRPr="008870BD" w:rsidRDefault="008B3EBE" w:rsidP="004F7B5E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sz w:val="24"/>
                <w:szCs w:val="24"/>
              </w:rPr>
              <w:t>% Membership</w:t>
            </w:r>
            <w:r w:rsidRPr="008870B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870BD">
              <w:rPr>
                <w:rFonts w:ascii="Arial" w:hAnsi="Arial" w:cs="Arial"/>
                <w:sz w:val="24"/>
                <w:szCs w:val="24"/>
              </w:rPr>
              <w:t>Increase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F98B00" w14:textId="77777777" w:rsidR="00BD4E6A" w:rsidRPr="008870BD" w:rsidRDefault="008B3EBE" w:rsidP="004F7B5E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sz w:val="24"/>
                <w:szCs w:val="24"/>
              </w:rPr>
              <w:t>% Affiliated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56607B" w14:textId="77777777" w:rsidR="00BD4E6A" w:rsidRPr="008870BD" w:rsidRDefault="008B3EBE" w:rsidP="004F7B5E">
            <w:pPr>
              <w:pStyle w:val="TableParagraph"/>
              <w:spacing w:line="267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70BD">
              <w:rPr>
                <w:rFonts w:ascii="Arial" w:hAnsi="Arial" w:cs="Arial"/>
                <w:sz w:val="24"/>
                <w:szCs w:val="24"/>
              </w:rPr>
              <w:t>Affiliation Award</w:t>
            </w:r>
            <w:r w:rsidRPr="008870B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870BD">
              <w:rPr>
                <w:rFonts w:ascii="Arial" w:hAnsi="Arial" w:cs="Arial"/>
                <w:sz w:val="24"/>
                <w:szCs w:val="24"/>
              </w:rPr>
              <w:t>Given</w:t>
            </w:r>
          </w:p>
        </w:tc>
      </w:tr>
    </w:tbl>
    <w:p w14:paraId="22AE3988" w14:textId="77777777" w:rsidR="00ED668F" w:rsidRPr="004F7B5E" w:rsidRDefault="00ED668F" w:rsidP="0088513F">
      <w:pPr>
        <w:rPr>
          <w:rFonts w:ascii="Arial" w:hAnsi="Arial" w:cs="Arial"/>
          <w:sz w:val="2"/>
          <w:szCs w:val="2"/>
        </w:rPr>
      </w:pPr>
    </w:p>
    <w:sectPr w:rsidR="00ED668F" w:rsidRPr="004F7B5E" w:rsidSect="0088513F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126D" w14:textId="77777777" w:rsidR="004F7B5E" w:rsidRDefault="004F7B5E" w:rsidP="004F7B5E">
      <w:r>
        <w:separator/>
      </w:r>
    </w:p>
  </w:endnote>
  <w:endnote w:type="continuationSeparator" w:id="0">
    <w:p w14:paraId="6892752D" w14:textId="77777777" w:rsidR="004F7B5E" w:rsidRDefault="004F7B5E" w:rsidP="004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41A9" w14:textId="1CB0EB8B" w:rsidR="004F7B5E" w:rsidRPr="004F7B5E" w:rsidRDefault="004F7B5E" w:rsidP="004F7B5E">
    <w:pPr>
      <w:widowControl/>
      <w:tabs>
        <w:tab w:val="right" w:pos="9360"/>
      </w:tabs>
      <w:rPr>
        <w:rFonts w:ascii="Arial" w:eastAsia="Arial" w:hAnsi="Arial" w:cs="Arial"/>
        <w:b/>
        <w:sz w:val="20"/>
        <w:szCs w:val="20"/>
        <w:lang w:val="en"/>
      </w:rPr>
    </w:pPr>
    <w:r w:rsidRPr="004F7B5E">
      <w:rPr>
        <w:rFonts w:ascii="Arial" w:eastAsia="Arial" w:hAnsi="Arial" w:cs="Arial"/>
        <w:lang w:val="en"/>
      </w:rPr>
      <w:t xml:space="preserve">Updated </w:t>
    </w:r>
    <w:r w:rsidR="00C02C6A">
      <w:rPr>
        <w:rFonts w:ascii="Arial" w:eastAsia="Arial" w:hAnsi="Arial" w:cs="Arial"/>
        <w:lang w:val="en"/>
      </w:rPr>
      <w:t>October 2021</w:t>
    </w:r>
    <w:r w:rsidRPr="004F7B5E">
      <w:rPr>
        <w:rFonts w:ascii="Arial" w:eastAsia="Arial" w:hAnsi="Arial" w:cs="Arial"/>
        <w:b/>
        <w:sz w:val="20"/>
        <w:szCs w:val="20"/>
        <w:lang w:val="en"/>
      </w:rPr>
      <w:t xml:space="preserve"> </w:t>
    </w:r>
    <w:r w:rsidRPr="004F7B5E">
      <w:rPr>
        <w:rFonts w:ascii="Arial" w:eastAsia="Arial" w:hAnsi="Arial" w:cs="Arial"/>
        <w:b/>
        <w:sz w:val="20"/>
        <w:szCs w:val="20"/>
        <w:lang w:val="en"/>
      </w:rPr>
      <w:tab/>
      <w:t xml:space="preserve">p. </w:t>
    </w:r>
    <w:sdt>
      <w:sdtPr>
        <w:rPr>
          <w:rFonts w:ascii="Arial" w:eastAsia="Arial" w:hAnsi="Arial" w:cs="Arial"/>
          <w:b/>
          <w:sz w:val="20"/>
          <w:szCs w:val="20"/>
          <w:lang w:val="en"/>
        </w:rPr>
        <w:id w:val="768656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F7B5E">
          <w:rPr>
            <w:rFonts w:ascii="Arial" w:eastAsia="Arial" w:hAnsi="Arial" w:cs="Arial"/>
            <w:b/>
            <w:sz w:val="20"/>
            <w:szCs w:val="20"/>
            <w:lang w:val="en"/>
          </w:rPr>
          <w:fldChar w:fldCharType="begin"/>
        </w:r>
        <w:r w:rsidRPr="004F7B5E">
          <w:rPr>
            <w:rFonts w:ascii="Arial" w:eastAsia="Arial" w:hAnsi="Arial" w:cs="Arial"/>
            <w:b/>
            <w:sz w:val="20"/>
            <w:szCs w:val="20"/>
            <w:lang w:val="en"/>
          </w:rPr>
          <w:instrText xml:space="preserve"> PAGE   \* MERGEFORMAT </w:instrText>
        </w:r>
        <w:r w:rsidRPr="004F7B5E">
          <w:rPr>
            <w:rFonts w:ascii="Arial" w:eastAsia="Arial" w:hAnsi="Arial" w:cs="Arial"/>
            <w:b/>
            <w:sz w:val="20"/>
            <w:szCs w:val="20"/>
            <w:lang w:val="en"/>
          </w:rPr>
          <w:fldChar w:fldCharType="separate"/>
        </w:r>
        <w:r w:rsidR="00BF34CC">
          <w:rPr>
            <w:rFonts w:ascii="Arial" w:eastAsia="Arial" w:hAnsi="Arial" w:cs="Arial"/>
            <w:b/>
            <w:noProof/>
            <w:sz w:val="20"/>
            <w:szCs w:val="20"/>
            <w:lang w:val="en"/>
          </w:rPr>
          <w:t>1</w:t>
        </w:r>
        <w:r w:rsidRPr="004F7B5E">
          <w:rPr>
            <w:rFonts w:ascii="Arial" w:eastAsia="Arial" w:hAnsi="Arial" w:cs="Arial"/>
            <w:b/>
            <w:noProof/>
            <w:sz w:val="20"/>
            <w:szCs w:val="20"/>
            <w:lang w:val="e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38CD" w14:textId="77777777" w:rsidR="004F7B5E" w:rsidRDefault="004F7B5E" w:rsidP="004F7B5E">
      <w:r>
        <w:separator/>
      </w:r>
    </w:p>
  </w:footnote>
  <w:footnote w:type="continuationSeparator" w:id="0">
    <w:p w14:paraId="43B2E473" w14:textId="77777777" w:rsidR="004F7B5E" w:rsidRDefault="004F7B5E" w:rsidP="004F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6A"/>
    <w:rsid w:val="004F7B5E"/>
    <w:rsid w:val="00652FCA"/>
    <w:rsid w:val="00853687"/>
    <w:rsid w:val="0088513F"/>
    <w:rsid w:val="008870BD"/>
    <w:rsid w:val="008B3EBE"/>
    <w:rsid w:val="00BD4E6A"/>
    <w:rsid w:val="00BF34CC"/>
    <w:rsid w:val="00C02C6A"/>
    <w:rsid w:val="00ED668F"/>
    <w:rsid w:val="00FD3A5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C8E0F"/>
  <w15:docId w15:val="{B92B2845-B0F2-4F77-897D-BEC779A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68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8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5E"/>
  </w:style>
  <w:style w:type="paragraph" w:styleId="Footer">
    <w:name w:val="footer"/>
    <w:basedOn w:val="Normal"/>
    <w:link w:val="FooterChar"/>
    <w:uiPriority w:val="99"/>
    <w:unhideWhenUsed/>
    <w:rsid w:val="004F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ebraskfccl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Antons</dc:creator>
  <cp:lastModifiedBy>Donahue, Terri</cp:lastModifiedBy>
  <cp:revision>6</cp:revision>
  <dcterms:created xsi:type="dcterms:W3CDTF">2020-10-08T19:29:00Z</dcterms:created>
  <dcterms:modified xsi:type="dcterms:W3CDTF">2021-10-29T20:30:00Z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